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511B6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4E4D94">
            <w:pPr>
              <w:spacing w:line="360" w:lineRule="auto"/>
              <w:ind w:left="1416" w:hanging="1416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511B6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511B6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511B6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71FA1B4C" w:rsidR="003F1CB6" w:rsidRPr="00403D69" w:rsidRDefault="00D66C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511B6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511B6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5E51A24A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D66CE3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511B6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511B6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511B6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511B6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5DEE97EE" w:rsidR="003F1CB6" w:rsidRPr="00403D69" w:rsidRDefault="00D66C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67C234BD" w:rsidR="003F1CB6" w:rsidRPr="00403D69" w:rsidRDefault="00D66C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5ADCB1F4" w:rsidR="003F1CB6" w:rsidRPr="00403D69" w:rsidRDefault="00D66C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56466CEA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5DE86FA7" w:rsidR="003F1CB6" w:rsidRPr="00403D69" w:rsidRDefault="00D66C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6B81A057" w:rsidR="003F1CB6" w:rsidRPr="00403D69" w:rsidRDefault="00E7183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3CFE61AF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77CD0160" w:rsidR="003F1CB6" w:rsidRPr="00403D69" w:rsidRDefault="00D66C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678A09B1" w:rsidR="003F1CB6" w:rsidRPr="00403D69" w:rsidRDefault="00D66C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3C9C1C4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BC67DA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410C3903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500FB633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2F8B1763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783EB1CD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511B6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5B2B4378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23CAD7C6" w14:textId="77777777" w:rsidTr="00511B6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511B6F">
        <w:trPr>
          <w:trHeight w:val="690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6F3C13A6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366303F6" w14:textId="77777777" w:rsidTr="00511B6F">
        <w:trPr>
          <w:trHeight w:val="572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lastRenderedPageBreak/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23B9633A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26A2D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543A2F29" w14:textId="77777777" w:rsidTr="00511B6F">
        <w:trPr>
          <w:trHeight w:val="56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636DA1D2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3E0648E3" w14:textId="77777777" w:rsidTr="00511B6F">
        <w:trPr>
          <w:trHeight w:val="560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24D8FCF7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57C459FF" w14:textId="77777777" w:rsidTr="00511B6F">
        <w:trPr>
          <w:trHeight w:val="575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1B3167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50A6117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3</w:t>
            </w:r>
          </w:p>
        </w:tc>
      </w:tr>
      <w:tr w:rsidR="001B3167" w:rsidRPr="00403D69" w14:paraId="59C2B8B1" w14:textId="77777777" w:rsidTr="00511B6F">
        <w:trPr>
          <w:trHeight w:val="575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582EB932" w:rsidR="001B3167" w:rsidRDefault="001B3167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2B710375" w14:textId="77777777" w:rsidTr="00511B6F">
        <w:trPr>
          <w:trHeight w:val="568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7B51F921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26A2D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0733ECD1" w14:textId="77777777" w:rsidTr="00511B6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3AA54BCD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>úblicos</w:t>
            </w:r>
            <w:r w:rsidR="00BC67DA">
              <w:rPr>
                <w:rFonts w:ascii="Arial" w:hAnsi="Arial" w:cs="Arial"/>
                <w:b/>
                <w:bCs/>
              </w:rPr>
              <w:t xml:space="preserve"> 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71362CBF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26A2D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FD01E24" w14:textId="77777777" w:rsidTr="00511B6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12FA7FA8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05C40040" w14:textId="77777777" w:rsidTr="00511B6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3F1CB6">
            <w:pPr>
              <w:spacing w:line="360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0D1E1957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4D174527" w14:textId="77777777" w:rsidTr="00511B6F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2E6D7FD2" w:rsidR="003F1CB6" w:rsidRPr="00403D69" w:rsidRDefault="003F1CB6" w:rsidP="009B02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B02ED">
              <w:rPr>
                <w:rFonts w:ascii="Arial" w:hAnsi="Arial" w:cs="Arial"/>
                <w:b/>
              </w:rPr>
              <w:t>7</w:t>
            </w:r>
            <w:bookmarkStart w:id="0" w:name="_GoBack"/>
            <w:bookmarkEnd w:id="0"/>
          </w:p>
        </w:tc>
      </w:tr>
      <w:tr w:rsidR="00E21CEA" w:rsidRPr="001B3167" w14:paraId="32D76B8C" w14:textId="77777777" w:rsidTr="00511B6F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21CEA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3F80E371" w:rsidR="00E21CEA" w:rsidRPr="001B3167" w:rsidRDefault="00E21CE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8</w:t>
            </w:r>
          </w:p>
        </w:tc>
      </w:tr>
      <w:tr w:rsidR="00E21CEA" w:rsidRPr="00403D69" w14:paraId="68C986D4" w14:textId="77777777" w:rsidTr="00511B6F">
        <w:trPr>
          <w:trHeight w:val="1261"/>
        </w:trPr>
        <w:tc>
          <w:tcPr>
            <w:tcW w:w="4439" w:type="pct"/>
            <w:shd w:val="clear" w:color="auto" w:fill="auto"/>
          </w:tcPr>
          <w:p w14:paraId="0D459F8C" w14:textId="1E878DBF" w:rsidR="00E21CEA" w:rsidRPr="001B3167" w:rsidRDefault="00D758CB" w:rsidP="003B0026">
            <w:pPr>
              <w:pStyle w:val="Prrafodelista"/>
              <w:numPr>
                <w:ilvl w:val="0"/>
                <w:numId w:val="16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 w:rsidR="007042CD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43066E7D" w14:textId="0353D7B1" w:rsidR="00E21CEA" w:rsidRPr="00403D69" w:rsidRDefault="00E21CE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D66CE3">
              <w:rPr>
                <w:rFonts w:ascii="Arial" w:hAnsi="Arial" w:cs="Arial"/>
                <w:b/>
              </w:rPr>
              <w:t>8</w:t>
            </w:r>
          </w:p>
        </w:tc>
      </w:tr>
      <w:tr w:rsidR="00A409D1" w:rsidRPr="00403D69" w14:paraId="0AB47640" w14:textId="77777777" w:rsidTr="00511B6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7AB6D5C9" w:rsidR="00A409D1" w:rsidRDefault="00A409D1" w:rsidP="00A409D1">
            <w:r>
              <w:rPr>
                <w:rFonts w:ascii="Arial" w:hAnsi="Arial" w:cs="Arial"/>
                <w:b/>
                <w:bCs/>
              </w:rPr>
              <w:t>I</w:t>
            </w:r>
            <w:r w:rsidR="00BA3B66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44BF20C6" w:rsidR="00A409D1" w:rsidRPr="00BF5F84" w:rsidRDefault="004C5199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</w:tbl>
    <w:p w14:paraId="004F1D33" w14:textId="77777777" w:rsidR="003E2273" w:rsidRDefault="003E2273">
      <w:pPr>
        <w:rPr>
          <w:rFonts w:ascii="Arial" w:hAnsi="Arial" w:cs="Arial"/>
          <w:b/>
          <w:bCs/>
        </w:rPr>
      </w:pPr>
    </w:p>
    <w:p w14:paraId="17187A23" w14:textId="77777777" w:rsidR="003E2273" w:rsidRDefault="003E2273">
      <w:pPr>
        <w:rPr>
          <w:rFonts w:ascii="Arial" w:hAnsi="Arial" w:cs="Arial"/>
          <w:b/>
          <w:bCs/>
        </w:rPr>
      </w:pPr>
    </w:p>
    <w:p w14:paraId="6FC12595" w14:textId="1AC7F23B" w:rsidR="001077FF" w:rsidRDefault="001077FF">
      <w:pPr>
        <w:rPr>
          <w:rFonts w:ascii="Arial" w:hAnsi="Arial" w:cs="Arial"/>
          <w:b/>
          <w:bCs/>
        </w:rPr>
      </w:pPr>
    </w:p>
    <w:p w14:paraId="03A49475" w14:textId="0C08CAA6" w:rsidR="00BA3B66" w:rsidRDefault="00BA3B66">
      <w:pPr>
        <w:rPr>
          <w:rFonts w:ascii="Arial" w:hAnsi="Arial" w:cs="Arial"/>
          <w:b/>
          <w:bCs/>
        </w:rPr>
      </w:pPr>
    </w:p>
    <w:p w14:paraId="4852F541" w14:textId="3F76C092" w:rsidR="00BA3B66" w:rsidRDefault="00BA3B66">
      <w:pPr>
        <w:rPr>
          <w:rFonts w:ascii="Arial" w:hAnsi="Arial" w:cs="Arial"/>
          <w:b/>
          <w:bCs/>
        </w:rPr>
      </w:pPr>
    </w:p>
    <w:p w14:paraId="49C66E97" w14:textId="3DCE96BC" w:rsidR="00BA3B66" w:rsidRDefault="00BA3B66">
      <w:pPr>
        <w:rPr>
          <w:rFonts w:ascii="Arial" w:hAnsi="Arial" w:cs="Arial"/>
          <w:b/>
          <w:bCs/>
        </w:rPr>
      </w:pPr>
    </w:p>
    <w:p w14:paraId="19958C2F" w14:textId="0C613821" w:rsidR="00BA3B66" w:rsidRDefault="00BA3B66">
      <w:pPr>
        <w:rPr>
          <w:rFonts w:ascii="Arial" w:hAnsi="Arial" w:cs="Arial"/>
          <w:b/>
          <w:bCs/>
        </w:rPr>
      </w:pPr>
    </w:p>
    <w:p w14:paraId="08B304A9" w14:textId="785FCC0C" w:rsidR="00511B6F" w:rsidRDefault="00511B6F">
      <w:pPr>
        <w:rPr>
          <w:rFonts w:ascii="Arial" w:hAnsi="Arial" w:cs="Arial"/>
          <w:b/>
          <w:bCs/>
        </w:rPr>
      </w:pPr>
    </w:p>
    <w:p w14:paraId="0E23F2AE" w14:textId="77777777" w:rsidR="00511B6F" w:rsidRDefault="00511B6F">
      <w:pPr>
        <w:rPr>
          <w:rFonts w:ascii="Arial" w:hAnsi="Arial" w:cs="Arial"/>
          <w:b/>
          <w:bCs/>
        </w:rPr>
      </w:pPr>
    </w:p>
    <w:p w14:paraId="3BEC62F0" w14:textId="77777777" w:rsidR="000F419D" w:rsidRDefault="000F419D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6617D8FE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15E47B51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171324" w:rsidRPr="002013D4">
        <w:rPr>
          <w:rFonts w:ascii="Arial" w:hAnsi="Arial" w:cs="Arial"/>
        </w:rPr>
        <w:t xml:space="preserve">el </w:t>
      </w:r>
      <w:r w:rsidR="008F7D0E">
        <w:rPr>
          <w:rFonts w:ascii="Arial" w:hAnsi="Arial" w:cs="Arial"/>
        </w:rPr>
        <w:t>Organismo Param</w:t>
      </w:r>
      <w:r w:rsidR="008A4404">
        <w:rPr>
          <w:rFonts w:ascii="Arial" w:hAnsi="Arial" w:cs="Arial"/>
        </w:rPr>
        <w:t>unicipal</w:t>
      </w:r>
      <w:r w:rsidR="00171324" w:rsidRPr="002013D4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61F7904" w14:textId="77777777" w:rsidR="0032306C" w:rsidRPr="002013D4" w:rsidRDefault="0032306C" w:rsidP="0032306C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 xml:space="preserve">Esta revisión se realiza con el objeto de hacer un análisis de las Cuentas Públicas a efecto de poder rendir el presente informe a esta H. </w:t>
      </w:r>
      <w:r>
        <w:rPr>
          <w:rFonts w:ascii="Arial" w:hAnsi="Arial" w:cs="Arial"/>
        </w:rPr>
        <w:t>XVI</w:t>
      </w:r>
      <w:r w:rsidRPr="007D48A8">
        <w:rPr>
          <w:rFonts w:ascii="Arial" w:hAnsi="Arial" w:cs="Arial"/>
        </w:rPr>
        <w:t xml:space="preserve"> Legislatura del Estado de Quintana Roo, con relación al manejo de las mismas por parte de las autoridades correspondientes.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2858C311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7475E5">
        <w:rPr>
          <w:rFonts w:ascii="Arial" w:hAnsi="Arial" w:cs="Arial"/>
          <w:bCs/>
        </w:rPr>
        <w:t>l</w:t>
      </w:r>
      <w:r w:rsidR="00982A2D" w:rsidRPr="002013D4">
        <w:rPr>
          <w:rFonts w:ascii="Arial" w:hAnsi="Arial" w:cs="Arial"/>
          <w:bCs/>
        </w:rPr>
        <w:t xml:space="preserve"> </w:t>
      </w:r>
      <w:r w:rsidR="007475E5">
        <w:rPr>
          <w:rFonts w:ascii="Arial" w:hAnsi="Arial" w:cs="Arial"/>
          <w:b/>
          <w:bCs/>
        </w:rPr>
        <w:t>Sistema para el Desarrollo Integral de la Familia del Municipio de Othón P. Blanco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47C277C1" w:rsidR="001075DF" w:rsidRPr="009879F6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>arrollado fundamentalmente por</w:t>
      </w:r>
      <w:r w:rsidR="00FF4C97">
        <w:rPr>
          <w:rFonts w:ascii="Arial" w:hAnsi="Arial" w:cs="Arial"/>
          <w:bCs/>
        </w:rPr>
        <w:t xml:space="preserve"> el</w:t>
      </w:r>
      <w:r w:rsidR="00014E52" w:rsidRPr="000E7791">
        <w:rPr>
          <w:rFonts w:ascii="Arial" w:hAnsi="Arial" w:cs="Arial"/>
          <w:bCs/>
        </w:rPr>
        <w:t xml:space="preserve">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FF4C97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FF4C97">
        <w:rPr>
          <w:rFonts w:ascii="Arial" w:hAnsi="Arial" w:cs="Arial"/>
          <w:bCs/>
        </w:rPr>
        <w:t xml:space="preserve">ingresos </w:t>
      </w:r>
      <w:r w:rsidR="008724D9">
        <w:rPr>
          <w:rFonts w:ascii="Arial" w:hAnsi="Arial" w:cs="Arial"/>
          <w:bCs/>
        </w:rPr>
        <w:t>obtenidos</w:t>
      </w:r>
      <w:r w:rsidR="00FF4C97">
        <w:rPr>
          <w:rFonts w:ascii="Arial" w:hAnsi="Arial" w:cs="Arial"/>
          <w:bCs/>
        </w:rPr>
        <w:t xml:space="preserve"> y de los gastos efectuados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78C3BAF" w14:textId="77777777" w:rsidR="003300B5" w:rsidRPr="009879F6" w:rsidRDefault="003300B5" w:rsidP="00B93F1F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4EDBAA65" w14:textId="77777777" w:rsidR="00602F0D" w:rsidRDefault="00345C1A" w:rsidP="00362D45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1" w:name="_Hlk11404101"/>
    </w:p>
    <w:p w14:paraId="3B5FC50C" w14:textId="5C24D1B6" w:rsidR="001075DF" w:rsidRPr="00B92116" w:rsidRDefault="0031062A" w:rsidP="00362D45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2B3A76">
        <w:rPr>
          <w:rFonts w:ascii="Arial" w:hAnsi="Arial" w:cs="Arial"/>
          <w:bCs/>
        </w:rPr>
        <w:lastRenderedPageBreak/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Pr="002B3A76">
        <w:rPr>
          <w:rFonts w:ascii="Arial" w:hAnsi="Arial" w:cs="Arial"/>
          <w:bCs/>
        </w:rPr>
        <w:t xml:space="preserve"> en cuanto a los ingresos y gastos públicos, </w:t>
      </w:r>
      <w:bookmarkEnd w:id="1"/>
      <w:r w:rsidRPr="0031062A">
        <w:rPr>
          <w:rFonts w:ascii="Arial" w:hAnsi="Arial" w:cs="Arial"/>
          <w:bCs/>
        </w:rPr>
        <w:t xml:space="preserve">y todo lo relacionado con la </w:t>
      </w:r>
      <w:r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FF4C97">
        <w:rPr>
          <w:rFonts w:ascii="Arial" w:hAnsi="Arial" w:cs="Arial"/>
          <w:bCs/>
        </w:rPr>
        <w:t xml:space="preserve">l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521E9830" w:rsidR="00F258F3" w:rsidRPr="00B340F8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5661AB">
        <w:rPr>
          <w:rFonts w:ascii="Arial" w:hAnsi="Arial" w:cs="Arial"/>
        </w:rPr>
        <w:t>En la Cuenta Pública de</w:t>
      </w:r>
      <w:r w:rsidR="00FF4C97" w:rsidRPr="005661AB">
        <w:rPr>
          <w:rFonts w:ascii="Arial" w:hAnsi="Arial" w:cs="Arial"/>
        </w:rPr>
        <w:t>l</w:t>
      </w:r>
      <w:r w:rsidRPr="005661AB">
        <w:rPr>
          <w:rFonts w:ascii="Arial" w:hAnsi="Arial" w:cs="Arial"/>
        </w:rPr>
        <w:t xml:space="preserve"> </w:t>
      </w:r>
      <w:r w:rsidR="00FF4C97" w:rsidRPr="005661AB">
        <w:rPr>
          <w:rFonts w:ascii="Arial" w:hAnsi="Arial" w:cs="Arial"/>
          <w:b/>
          <w:bCs/>
        </w:rPr>
        <w:t>Sistema para el Desarrollo Integral de la Familia del Municipio de Othón P. Blanco</w:t>
      </w:r>
      <w:r w:rsidR="00257CE6" w:rsidRPr="005661AB">
        <w:rPr>
          <w:rFonts w:ascii="Arial" w:hAnsi="Arial" w:cs="Arial"/>
        </w:rPr>
        <w:t>,</w:t>
      </w:r>
      <w:r w:rsidRPr="005661AB">
        <w:rPr>
          <w:rFonts w:ascii="Arial" w:hAnsi="Arial" w:cs="Arial"/>
        </w:rPr>
        <w:t xml:space="preserve"> correspondiente al ejercicio fiscal </w:t>
      </w:r>
      <w:r w:rsidR="004D52E1" w:rsidRPr="005661AB">
        <w:rPr>
          <w:rFonts w:ascii="Arial" w:hAnsi="Arial" w:cs="Arial"/>
          <w:bCs/>
        </w:rPr>
        <w:t>2019</w:t>
      </w:r>
      <w:r w:rsidRPr="005661AB">
        <w:rPr>
          <w:rFonts w:ascii="Arial" w:hAnsi="Arial" w:cs="Arial"/>
        </w:rPr>
        <w:t>, se encuentra reflejad</w:t>
      </w:r>
      <w:r w:rsidR="004D52E1" w:rsidRPr="005661AB">
        <w:rPr>
          <w:rFonts w:ascii="Arial" w:hAnsi="Arial" w:cs="Arial"/>
        </w:rPr>
        <w:t>o</w:t>
      </w:r>
      <w:r w:rsidR="00375A3B" w:rsidRPr="005661AB">
        <w:rPr>
          <w:rFonts w:ascii="Arial" w:hAnsi="Arial" w:cs="Arial"/>
        </w:rPr>
        <w:t xml:space="preserve"> la </w:t>
      </w:r>
      <w:r w:rsidR="008724D9" w:rsidRPr="005661AB">
        <w:rPr>
          <w:rFonts w:ascii="Arial" w:hAnsi="Arial" w:cs="Arial"/>
        </w:rPr>
        <w:t>obtención</w:t>
      </w:r>
      <w:r w:rsidR="00375A3B" w:rsidRPr="005661AB">
        <w:rPr>
          <w:rFonts w:ascii="Arial" w:hAnsi="Arial" w:cs="Arial"/>
        </w:rPr>
        <w:t xml:space="preserve"> de</w:t>
      </w:r>
      <w:r w:rsidR="008724D9" w:rsidRPr="005661AB">
        <w:rPr>
          <w:rFonts w:ascii="Arial" w:hAnsi="Arial" w:cs="Arial"/>
        </w:rPr>
        <w:t xml:space="preserve"> </w:t>
      </w:r>
      <w:r w:rsidR="00375A3B" w:rsidRPr="005661AB">
        <w:rPr>
          <w:rFonts w:ascii="Arial" w:hAnsi="Arial" w:cs="Arial"/>
        </w:rPr>
        <w:t>l</w:t>
      </w:r>
      <w:r w:rsidR="008724D9" w:rsidRPr="005661AB">
        <w:rPr>
          <w:rFonts w:ascii="Arial" w:hAnsi="Arial" w:cs="Arial"/>
        </w:rPr>
        <w:t>os</w:t>
      </w:r>
      <w:r w:rsidR="00375A3B" w:rsidRPr="005661AB">
        <w:rPr>
          <w:rFonts w:ascii="Arial" w:hAnsi="Arial" w:cs="Arial"/>
        </w:rPr>
        <w:t xml:space="preserve"> ingreso</w:t>
      </w:r>
      <w:r w:rsidR="008724D9" w:rsidRPr="005661AB">
        <w:rPr>
          <w:rFonts w:ascii="Arial" w:hAnsi="Arial" w:cs="Arial"/>
        </w:rPr>
        <w:t>s</w:t>
      </w:r>
      <w:r w:rsidR="006166D5" w:rsidRPr="005661AB">
        <w:rPr>
          <w:rFonts w:ascii="Arial" w:hAnsi="Arial" w:cs="Arial"/>
        </w:rPr>
        <w:t xml:space="preserve"> y</w:t>
      </w:r>
      <w:r w:rsidRPr="005661AB">
        <w:rPr>
          <w:rFonts w:ascii="Arial" w:hAnsi="Arial" w:cs="Arial"/>
        </w:rPr>
        <w:t xml:space="preserve"> </w:t>
      </w:r>
      <w:r w:rsidR="004D52E1" w:rsidRPr="005661AB">
        <w:rPr>
          <w:rFonts w:ascii="Arial" w:hAnsi="Arial" w:cs="Arial"/>
        </w:rPr>
        <w:t>el ejercicio del gasto</w:t>
      </w:r>
      <w:r w:rsidR="008724D9" w:rsidRPr="005661AB">
        <w:rPr>
          <w:rFonts w:ascii="Arial" w:hAnsi="Arial" w:cs="Arial"/>
        </w:rPr>
        <w:t xml:space="preserve"> de recursos</w:t>
      </w:r>
      <w:r w:rsidR="002E1C10" w:rsidRPr="005661AB">
        <w:rPr>
          <w:rFonts w:ascii="Arial" w:hAnsi="Arial" w:cs="Arial"/>
        </w:rPr>
        <w:t xml:space="preserve"> propios</w:t>
      </w:r>
      <w:r w:rsidR="008724D9" w:rsidRPr="005661AB">
        <w:rPr>
          <w:rFonts w:ascii="Arial" w:hAnsi="Arial" w:cs="Arial"/>
        </w:rPr>
        <w:t xml:space="preserve"> municipales</w:t>
      </w:r>
      <w:r w:rsidRPr="005661AB">
        <w:rPr>
          <w:rFonts w:ascii="Arial" w:hAnsi="Arial" w:cs="Arial"/>
        </w:rPr>
        <w:t xml:space="preserve">. La Cuenta Pública fue entregada </w:t>
      </w:r>
      <w:r w:rsidR="007026DE" w:rsidRPr="005661AB">
        <w:rPr>
          <w:rFonts w:ascii="Arial" w:hAnsi="Arial" w:cs="Arial"/>
        </w:rPr>
        <w:t xml:space="preserve">a la Auditoría Superior del Estado, </w:t>
      </w:r>
      <w:r w:rsidRPr="005661AB">
        <w:rPr>
          <w:rFonts w:ascii="Arial" w:hAnsi="Arial" w:cs="Arial"/>
        </w:rPr>
        <w:t>en fecha</w:t>
      </w:r>
      <w:r w:rsidRPr="00B340F8">
        <w:rPr>
          <w:rFonts w:ascii="Arial" w:hAnsi="Arial" w:cs="Arial"/>
        </w:rPr>
        <w:t xml:space="preserve"> </w:t>
      </w:r>
      <w:r w:rsidR="00F8749C" w:rsidRPr="00B340F8">
        <w:rPr>
          <w:rFonts w:ascii="Arial" w:hAnsi="Arial" w:cs="Arial"/>
        </w:rPr>
        <w:t>17 de junio de 2020</w:t>
      </w:r>
      <w:r w:rsidR="007026DE" w:rsidRPr="00B340F8">
        <w:rPr>
          <w:rFonts w:ascii="Arial" w:hAnsi="Arial" w:cs="Arial"/>
        </w:rPr>
        <w:t>, con oficio</w:t>
      </w:r>
      <w:r w:rsidRPr="00B340F8">
        <w:rPr>
          <w:rFonts w:ascii="Arial" w:hAnsi="Arial" w:cs="Arial"/>
        </w:rPr>
        <w:t xml:space="preserve"> No. </w:t>
      </w:r>
      <w:r w:rsidR="00F8749C" w:rsidRPr="00B340F8">
        <w:rPr>
          <w:rFonts w:ascii="Arial" w:hAnsi="Arial" w:cs="Arial"/>
        </w:rPr>
        <w:t>DIF/DG/195/2020</w:t>
      </w:r>
      <w:r w:rsidR="00452078" w:rsidRPr="00B340F8">
        <w:rPr>
          <w:rFonts w:ascii="Arial" w:hAnsi="Arial" w:cs="Arial"/>
        </w:rPr>
        <w:t>.</w:t>
      </w:r>
    </w:p>
    <w:p w14:paraId="28360F93" w14:textId="77777777" w:rsidR="00F258F3" w:rsidRPr="00B340F8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64B7A2C8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340F8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936F6C" w:rsidRPr="00B340F8">
        <w:rPr>
          <w:rFonts w:ascii="Arial" w:hAnsi="Arial" w:cs="Arial"/>
          <w:bCs/>
        </w:rPr>
        <w:t>30 de junio</w:t>
      </w:r>
      <w:r w:rsidR="00A321CF" w:rsidRPr="00B340F8">
        <w:rPr>
          <w:rFonts w:ascii="Arial" w:hAnsi="Arial" w:cs="Arial"/>
          <w:bCs/>
        </w:rPr>
        <w:t xml:space="preserve"> de 2020</w:t>
      </w:r>
      <w:r w:rsidRPr="00B340F8">
        <w:rPr>
          <w:rFonts w:ascii="Arial" w:hAnsi="Arial" w:cs="Arial"/>
          <w:bCs/>
        </w:rPr>
        <w:t xml:space="preserve"> mediante acuerdo administrativo, el Programa Anual de Auditorías</w:t>
      </w:r>
      <w:r w:rsidR="00AD3B56" w:rsidRPr="00B340F8">
        <w:rPr>
          <w:rFonts w:ascii="Arial" w:hAnsi="Arial" w:cs="Arial"/>
          <w:bCs/>
        </w:rPr>
        <w:t>,</w:t>
      </w:r>
      <w:r w:rsidRPr="00B340F8">
        <w:rPr>
          <w:rFonts w:ascii="Arial" w:hAnsi="Arial" w:cs="Arial"/>
          <w:bCs/>
        </w:rPr>
        <w:t xml:space="preserve"> Visitas e Inspecciones</w:t>
      </w:r>
      <w:r w:rsidRPr="009879F6">
        <w:rPr>
          <w:rFonts w:ascii="Arial" w:hAnsi="Arial" w:cs="Arial"/>
          <w:bCs/>
        </w:rPr>
        <w:t xml:space="preserve"> (PAAVI), correspondiente al año </w:t>
      </w:r>
      <w:r w:rsidR="00A321CF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A321CF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052E44B3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>de</w:t>
      </w:r>
      <w:r w:rsidR="00FF4C97">
        <w:rPr>
          <w:rFonts w:ascii="Arial" w:hAnsi="Arial" w:cs="Arial"/>
          <w:bCs/>
        </w:rPr>
        <w:t>l</w:t>
      </w:r>
      <w:r w:rsidR="00B0575C" w:rsidRPr="009879F6">
        <w:rPr>
          <w:rFonts w:ascii="Arial" w:hAnsi="Arial" w:cs="Arial"/>
          <w:bCs/>
        </w:rPr>
        <w:t xml:space="preserve">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A321CF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43A241B8" w14:textId="0EA0D4C8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B0FB0E2" w14:textId="6F35DFA3" w:rsidR="00511B6F" w:rsidRDefault="00511B6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00D16362" w14:textId="77777777" w:rsidR="00511B6F" w:rsidRDefault="00511B6F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58BF7649" w14:textId="6F0296D3" w:rsidR="00A321CF" w:rsidRPr="00B55B23" w:rsidRDefault="00A321CF" w:rsidP="00511B6F">
      <w:pPr>
        <w:widowControl w:val="0"/>
        <w:spacing w:line="360" w:lineRule="auto"/>
        <w:ind w:right="193"/>
        <w:jc w:val="both"/>
        <w:rPr>
          <w:rFonts w:ascii="Arial" w:hAnsi="Arial" w:cs="Arial"/>
          <w:lang w:val="es-ES_tradnl"/>
        </w:rPr>
      </w:pPr>
      <w:r w:rsidRPr="00EC7F56">
        <w:rPr>
          <w:rFonts w:ascii="Arial" w:hAnsi="Arial" w:cs="Arial"/>
          <w:lang w:val="es-ES_tradnl"/>
        </w:rPr>
        <w:t xml:space="preserve">El </w:t>
      </w:r>
      <w:r w:rsidRPr="00EC7F56">
        <w:rPr>
          <w:rFonts w:ascii="Arial" w:hAnsi="Arial" w:cs="Arial"/>
          <w:b/>
          <w:lang w:val="es-ES_tradnl"/>
        </w:rPr>
        <w:t>Sistema para el Desarrollo Integral de la Familia del Municipio de Othón P. Blanco</w:t>
      </w:r>
      <w:r w:rsidRPr="00EC7F56">
        <w:rPr>
          <w:rFonts w:ascii="Arial" w:hAnsi="Arial" w:cs="Arial"/>
          <w:lang w:val="es-ES_tradnl"/>
        </w:rPr>
        <w:t xml:space="preserve"> </w:t>
      </w:r>
      <w:bookmarkStart w:id="4" w:name="_Hlk53687582"/>
      <w:r w:rsidRPr="00EC7F56">
        <w:rPr>
          <w:rFonts w:ascii="Arial" w:hAnsi="Arial"/>
          <w:lang w:val="es-ES_tradnl"/>
        </w:rPr>
        <w:t xml:space="preserve">se crea </w:t>
      </w:r>
      <w:r w:rsidR="00AC2625" w:rsidRPr="00EC7F56">
        <w:rPr>
          <w:rFonts w:ascii="Arial" w:hAnsi="Arial"/>
          <w:lang w:val="es-ES_tradnl"/>
        </w:rPr>
        <w:t>por Acuerdo del Ayuntamiento</w:t>
      </w:r>
      <w:r w:rsidR="00CE6EEF" w:rsidRPr="00EC7F56">
        <w:rPr>
          <w:rFonts w:ascii="Arial" w:hAnsi="Arial"/>
          <w:lang w:val="es-ES_tradnl"/>
        </w:rPr>
        <w:t xml:space="preserve"> Constitucional de Othón P. Blanco</w:t>
      </w:r>
      <w:r w:rsidR="00AC2625" w:rsidRPr="00EC7F56">
        <w:rPr>
          <w:rFonts w:ascii="Arial" w:hAnsi="Arial"/>
          <w:lang w:val="es-ES_tradnl"/>
        </w:rPr>
        <w:t xml:space="preserve"> </w:t>
      </w:r>
      <w:r w:rsidRPr="00EC7F56">
        <w:rPr>
          <w:rFonts w:ascii="Arial" w:hAnsi="Arial"/>
          <w:lang w:val="es-ES_tradnl"/>
        </w:rPr>
        <w:t>el</w:t>
      </w:r>
      <w:r w:rsidR="00CE6EEF" w:rsidRPr="00EC7F56">
        <w:rPr>
          <w:rFonts w:ascii="Arial" w:hAnsi="Arial"/>
          <w:lang w:val="es-ES_tradnl"/>
        </w:rPr>
        <w:t xml:space="preserve"> día</w:t>
      </w:r>
      <w:r w:rsidRPr="00EC7F56">
        <w:rPr>
          <w:rFonts w:ascii="Arial" w:hAnsi="Arial"/>
          <w:lang w:val="es-ES_tradnl"/>
        </w:rPr>
        <w:t xml:space="preserve"> 31 de enero de 1992,</w:t>
      </w:r>
      <w:r w:rsidR="00AC2625" w:rsidRPr="00EC7F56">
        <w:rPr>
          <w:rFonts w:ascii="Arial" w:hAnsi="Arial"/>
          <w:lang w:val="es-ES_tradnl"/>
        </w:rPr>
        <w:t xml:space="preserve"> publicado en el Periódico Oficial del Estado de Quintana Roo el 13 de marzo de 1992,</w:t>
      </w:r>
      <w:r w:rsidRPr="00EC7F56">
        <w:rPr>
          <w:rFonts w:ascii="Arial" w:hAnsi="Arial"/>
          <w:lang w:val="es-ES_tradnl"/>
        </w:rPr>
        <w:t xml:space="preserve"> como Organismo Público Descentralizado de la Administración Municipal,</w:t>
      </w:r>
      <w:r w:rsidRPr="00CA0C2E">
        <w:rPr>
          <w:rFonts w:ascii="Arial" w:hAnsi="Arial"/>
          <w:lang w:val="es-ES_tradnl"/>
        </w:rPr>
        <w:t xml:space="preserve"> con personalidad jurídica y patrimonio propio, vinculado con los Sistemas Nacionales y Estatales para el Desarrollo Integral de la Familia, con residencia en la ciudad de Chetumal, Quintana Roo.</w:t>
      </w:r>
    </w:p>
    <w:bookmarkEnd w:id="4"/>
    <w:p w14:paraId="793D4FC8" w14:textId="77777777" w:rsidR="003300B5" w:rsidRPr="009879F6" w:rsidRDefault="003300B5" w:rsidP="00E3712E">
      <w:pPr>
        <w:spacing w:line="360" w:lineRule="auto"/>
        <w:ind w:right="190"/>
        <w:jc w:val="both"/>
        <w:rPr>
          <w:rFonts w:ascii="Arial" w:hAnsi="Arial" w:cs="Arial"/>
          <w:shd w:val="clear" w:color="auto" w:fill="7ED4F2"/>
        </w:rPr>
      </w:pPr>
    </w:p>
    <w:p w14:paraId="1C2BAF1F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F1B3B0E" w:rsidR="00AA50F2" w:rsidRPr="009879F6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al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1F2FD64A" w:rsidR="00AA50F2" w:rsidRPr="009879F6" w:rsidRDefault="00281E31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281E31">
              <w:rPr>
                <w:rFonts w:ascii="Arial" w:hAnsi="Arial" w:cs="Arial"/>
                <w:b/>
                <w:bCs/>
              </w:rPr>
              <w:t>19-AEMF-A-GOB-099-234</w:t>
            </w:r>
          </w:p>
        </w:tc>
        <w:tc>
          <w:tcPr>
            <w:tcW w:w="2713" w:type="pct"/>
            <w:shd w:val="clear" w:color="auto" w:fill="auto"/>
          </w:tcPr>
          <w:p w14:paraId="409DA764" w14:textId="1FF52BD7" w:rsidR="00AA50F2" w:rsidRPr="009879F6" w:rsidRDefault="00F81F59" w:rsidP="00281E31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281E31" w:rsidRPr="002657D9">
              <w:rPr>
                <w:rFonts w:ascii="Arial" w:hAnsi="Arial" w:cs="Arial"/>
                <w:color w:val="000000"/>
              </w:rPr>
              <w:t>Auditoría de Cumplimiento Financiero de Ingresos y Otros Beneficios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  <w:r w:rsidR="00281E31">
              <w:rPr>
                <w:rFonts w:ascii="Arial" w:hAnsi="Arial" w:cs="Arial"/>
                <w:bCs/>
              </w:rPr>
              <w:t>.</w:t>
            </w:r>
          </w:p>
        </w:tc>
      </w:tr>
    </w:tbl>
    <w:p w14:paraId="61A0C510" w14:textId="77777777" w:rsidR="00891E83" w:rsidRDefault="00891E83" w:rsidP="00B93F1F">
      <w:pPr>
        <w:spacing w:line="360" w:lineRule="auto"/>
        <w:jc w:val="both"/>
        <w:rPr>
          <w:rFonts w:ascii="Arial" w:hAnsi="Arial" w:cs="Arial"/>
          <w:b/>
          <w:bCs/>
        </w:rPr>
      </w:pPr>
      <w:bookmarkStart w:id="5" w:name="_Hlk51760739"/>
    </w:p>
    <w:p w14:paraId="25C0B2ED" w14:textId="4215B81B" w:rsidR="00AA50F2" w:rsidRPr="009879F6" w:rsidRDefault="00FF74D2" w:rsidP="003F4436">
      <w:pPr>
        <w:tabs>
          <w:tab w:val="left" w:pos="9498"/>
        </w:tabs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1F584C7B" w14:textId="77777777" w:rsidR="00D66CE3" w:rsidRDefault="00DA43FE" w:rsidP="00BA7B85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Comprobar el cumplimiento de lo dispuesto en las disposiciones legales aplicables en la </w:t>
      </w:r>
    </w:p>
    <w:p w14:paraId="5D830829" w14:textId="077B7F5E" w:rsidR="00AA50F2" w:rsidRPr="00AA50F2" w:rsidRDefault="00DA43FE" w:rsidP="00BA7B85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recaudación de los ingresos del </w:t>
      </w:r>
      <w:r>
        <w:rPr>
          <w:rFonts w:ascii="Arial" w:hAnsi="Arial" w:cs="Arial"/>
          <w:b/>
          <w:bCs/>
        </w:rPr>
        <w:t xml:space="preserve">Sistema para el Desarrollo Integral de la Familia del Municipio de Othón P. Blanco, </w:t>
      </w:r>
      <w:r w:rsidRPr="00DA43FE">
        <w:rPr>
          <w:rFonts w:ascii="Arial" w:hAnsi="Arial" w:cs="Arial"/>
        </w:rPr>
        <w:t>incluyendo la revisión del manejo, la custodia y la aplicación de lo</w:t>
      </w:r>
      <w:r w:rsidR="008F7D0E">
        <w:rPr>
          <w:rFonts w:ascii="Arial" w:hAnsi="Arial" w:cs="Arial"/>
        </w:rPr>
        <w:t>s recursos públicos municipales.</w:t>
      </w:r>
    </w:p>
    <w:bookmarkEnd w:id="5"/>
    <w:p w14:paraId="06DD078E" w14:textId="77777777" w:rsidR="00AA50F2" w:rsidRPr="00D66E68" w:rsidRDefault="00AA50F2" w:rsidP="00B93F1F">
      <w:pPr>
        <w:spacing w:line="360" w:lineRule="auto"/>
        <w:jc w:val="both"/>
        <w:rPr>
          <w:rFonts w:ascii="Arial" w:hAnsi="Arial" w:cs="Arial"/>
          <w:bCs/>
          <w:sz w:val="22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D66E68" w:rsidRDefault="00AA50F2" w:rsidP="00B93F1F">
      <w:pPr>
        <w:spacing w:line="360" w:lineRule="auto"/>
        <w:jc w:val="both"/>
        <w:rPr>
          <w:rFonts w:ascii="Arial" w:hAnsi="Arial" w:cs="Arial"/>
          <w:sz w:val="22"/>
        </w:rPr>
      </w:pPr>
    </w:p>
    <w:p w14:paraId="48706C94" w14:textId="3A3A4450" w:rsidR="00281E31" w:rsidRDefault="00E34202" w:rsidP="00281E31">
      <w:pPr>
        <w:jc w:val="both"/>
        <w:rPr>
          <w:rFonts w:ascii="Arial Narrow" w:hAnsi="Arial Narrow" w:cs="Calibri"/>
          <w:b/>
          <w:bCs/>
          <w:color w:val="000000"/>
          <w:sz w:val="16"/>
          <w:szCs w:val="16"/>
          <w:lang w:eastAsia="es-MX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281E31" w:rsidRPr="00281E31">
        <w:rPr>
          <w:rFonts w:ascii="Arial" w:hAnsi="Arial" w:cs="Arial"/>
          <w:color w:val="000000"/>
        </w:rPr>
        <w:t>2,513,934.28</w:t>
      </w:r>
    </w:p>
    <w:p w14:paraId="4BF3AC1B" w14:textId="77777777" w:rsidR="00A720AA" w:rsidRPr="00D66E68" w:rsidRDefault="00A720AA" w:rsidP="00B93F1F">
      <w:pPr>
        <w:spacing w:line="360" w:lineRule="auto"/>
        <w:rPr>
          <w:rFonts w:ascii="Arial" w:hAnsi="Arial" w:cs="Arial"/>
          <w:sz w:val="22"/>
        </w:rPr>
      </w:pPr>
      <w:bookmarkStart w:id="6" w:name="_Toc518907881"/>
      <w:bookmarkStart w:id="7" w:name="_Toc520196704"/>
    </w:p>
    <w:p w14:paraId="5E1E76C7" w14:textId="18624DEA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254F58" w:rsidRPr="00254F58">
        <w:rPr>
          <w:rFonts w:ascii="Arial" w:hAnsi="Arial" w:cs="Arial"/>
        </w:rPr>
        <w:t>2,513,934.28</w:t>
      </w:r>
    </w:p>
    <w:p w14:paraId="51BF8A82" w14:textId="77777777" w:rsidR="00E34202" w:rsidRPr="00D66E68" w:rsidRDefault="00E34202" w:rsidP="00B93F1F">
      <w:pPr>
        <w:spacing w:line="360" w:lineRule="auto"/>
        <w:rPr>
          <w:rFonts w:ascii="Arial" w:hAnsi="Arial" w:cs="Arial"/>
          <w:sz w:val="22"/>
        </w:rPr>
      </w:pPr>
    </w:p>
    <w:p w14:paraId="3C316B61" w14:textId="16EF67E9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6"/>
      <w:bookmarkEnd w:id="7"/>
      <w:r w:rsidRPr="009879F6">
        <w:rPr>
          <w:rFonts w:ascii="Arial" w:hAnsi="Arial" w:cs="Arial"/>
        </w:rPr>
        <w:t>$</w:t>
      </w:r>
      <w:r w:rsidR="00254F58" w:rsidRPr="00254F58">
        <w:rPr>
          <w:rFonts w:ascii="Arial" w:hAnsi="Arial" w:cs="Arial"/>
        </w:rPr>
        <w:t>2,415,825.77</w:t>
      </w:r>
    </w:p>
    <w:p w14:paraId="4EF12D06" w14:textId="77777777" w:rsidR="00AA50F2" w:rsidRPr="00D66E68" w:rsidRDefault="00AA50F2" w:rsidP="00B93F1F">
      <w:pPr>
        <w:spacing w:line="360" w:lineRule="auto"/>
        <w:rPr>
          <w:rFonts w:ascii="Arial" w:hAnsi="Arial" w:cs="Arial"/>
          <w:sz w:val="22"/>
        </w:rPr>
      </w:pPr>
    </w:p>
    <w:p w14:paraId="15590F48" w14:textId="13B979DF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8" w:name="_Toc518907882"/>
      <w:bookmarkStart w:id="9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8"/>
      <w:bookmarkEnd w:id="9"/>
      <w:r w:rsidR="00AA07A3" w:rsidRPr="00AA07A3">
        <w:rPr>
          <w:rFonts w:ascii="Arial" w:hAnsi="Arial" w:cs="Arial"/>
        </w:rPr>
        <w:t>96.</w:t>
      </w:r>
      <w:r w:rsidR="004A6CCF">
        <w:rPr>
          <w:rFonts w:ascii="Arial" w:hAnsi="Arial" w:cs="Arial"/>
        </w:rPr>
        <w:t>10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Pr="00D66E68" w:rsidRDefault="00AA50F2" w:rsidP="00B93F1F">
      <w:pPr>
        <w:spacing w:line="360" w:lineRule="auto"/>
        <w:jc w:val="both"/>
        <w:rPr>
          <w:rFonts w:ascii="Arial" w:hAnsi="Arial" w:cs="Arial"/>
          <w:sz w:val="22"/>
        </w:rPr>
      </w:pPr>
    </w:p>
    <w:p w14:paraId="54C0E05A" w14:textId="443B8C46" w:rsidR="005332A2" w:rsidRDefault="005332A2" w:rsidP="005332A2">
      <w:pPr>
        <w:spacing w:line="360" w:lineRule="auto"/>
        <w:ind w:right="190"/>
        <w:jc w:val="both"/>
        <w:rPr>
          <w:rFonts w:ascii="Arial" w:hAnsi="Arial" w:cs="Arial"/>
        </w:rPr>
      </w:pPr>
      <w:bookmarkStart w:id="10" w:name="_Hlk51760886"/>
      <w:r w:rsidRPr="005661AB">
        <w:rPr>
          <w:rFonts w:ascii="Arial" w:hAnsi="Arial" w:cs="Arial"/>
        </w:rPr>
        <w:t>Durante el ejercicio auditado, el ente fiscalizado no recibió recursos federales, por lo cual el Universo y la Población Objetivo quedaron integrados únicamente por recursos</w:t>
      </w:r>
      <w:r w:rsidR="00C516A7" w:rsidRPr="005661AB">
        <w:rPr>
          <w:rFonts w:ascii="Arial" w:hAnsi="Arial" w:cs="Arial"/>
        </w:rPr>
        <w:t xml:space="preserve"> propios </w:t>
      </w:r>
      <w:r w:rsidRPr="005661AB">
        <w:rPr>
          <w:rFonts w:ascii="Arial" w:hAnsi="Arial" w:cs="Arial"/>
        </w:rPr>
        <w:t>municipales</w:t>
      </w:r>
      <w:r w:rsidR="00C516A7" w:rsidRPr="005661AB">
        <w:rPr>
          <w:rFonts w:ascii="Arial" w:hAnsi="Arial" w:cs="Arial"/>
        </w:rPr>
        <w:t>.</w:t>
      </w:r>
    </w:p>
    <w:p w14:paraId="066BBFFB" w14:textId="77777777" w:rsidR="005332A2" w:rsidRPr="00D66E68" w:rsidRDefault="005332A2" w:rsidP="005332A2">
      <w:pPr>
        <w:spacing w:line="360" w:lineRule="auto"/>
        <w:ind w:right="190"/>
        <w:jc w:val="both"/>
        <w:rPr>
          <w:rFonts w:ascii="Arial" w:hAnsi="Arial" w:cs="Arial"/>
          <w:sz w:val="22"/>
        </w:rPr>
      </w:pPr>
    </w:p>
    <w:p w14:paraId="6EB0A725" w14:textId="299825CA" w:rsidR="005332A2" w:rsidRPr="009879F6" w:rsidRDefault="005332A2" w:rsidP="005332A2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>
        <w:rPr>
          <w:rFonts w:ascii="Arial" w:hAnsi="Arial" w:cs="Arial"/>
        </w:rPr>
        <w:t>i</w:t>
      </w:r>
      <w:r w:rsidRPr="0028170E">
        <w:rPr>
          <w:rFonts w:ascii="Arial" w:hAnsi="Arial" w:cs="Arial"/>
        </w:rPr>
        <w:t xml:space="preserve">ngresos </w:t>
      </w:r>
      <w:r w:rsidRPr="009879F6">
        <w:rPr>
          <w:rFonts w:ascii="Arial" w:hAnsi="Arial" w:cs="Arial"/>
        </w:rPr>
        <w:t xml:space="preserve">que forman parte del </w:t>
      </w:r>
      <w:r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 w:rsidR="00370145">
        <w:rPr>
          <w:rFonts w:ascii="Arial" w:hAnsi="Arial" w:cs="Arial"/>
          <w:bCs/>
        </w:rPr>
        <w:t>2019</w:t>
      </w:r>
      <w:r w:rsidR="00511B6F">
        <w:rPr>
          <w:rFonts w:ascii="Arial" w:hAnsi="Arial" w:cs="Arial"/>
          <w:bCs/>
        </w:rPr>
        <w:t>.</w:t>
      </w:r>
    </w:p>
    <w:bookmarkEnd w:id="10"/>
    <w:p w14:paraId="561F2652" w14:textId="333D0953" w:rsidR="006E7F65" w:rsidRPr="00D66E68" w:rsidRDefault="006E7F65" w:rsidP="00A26EDF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14:paraId="225F6A6F" w14:textId="4ADEA528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5BC00DF5" w:rsidR="002E1AEF" w:rsidRPr="009879F6" w:rsidRDefault="00035255" w:rsidP="00362D45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F82C76">
        <w:rPr>
          <w:rFonts w:ascii="Arial" w:hAnsi="Arial" w:cs="Arial"/>
          <w:bCs/>
        </w:rPr>
        <w:t>Ingresos y Otros Beneficios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F82C76">
        <w:rPr>
          <w:rFonts w:ascii="Arial" w:hAnsi="Arial" w:cs="Arial"/>
          <w:bCs/>
        </w:rPr>
        <w:t xml:space="preserve"> </w:t>
      </w:r>
      <w:r w:rsidR="00F82C76" w:rsidRPr="005A79BF">
        <w:rPr>
          <w:rFonts w:ascii="Arial" w:hAnsi="Arial" w:cs="Arial"/>
          <w:bCs/>
        </w:rPr>
        <w:t>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</w:t>
      </w:r>
      <w:r w:rsidR="003A721E" w:rsidRPr="009879F6">
        <w:rPr>
          <w:rFonts w:ascii="Arial" w:hAnsi="Arial" w:cs="Arial"/>
          <w:bCs/>
        </w:rPr>
        <w:lastRenderedPageBreak/>
        <w:t xml:space="preserve">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7F4E2D49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al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3274AC">
        <w:rPr>
          <w:rFonts w:ascii="Arial" w:hAnsi="Arial" w:cs="Arial"/>
          <w:bCs/>
        </w:rPr>
        <w:t>histórica</w:t>
      </w:r>
      <w:r w:rsidR="005274CB" w:rsidRPr="003274AC">
        <w:rPr>
          <w:rFonts w:ascii="Arial" w:hAnsi="Arial" w:cs="Arial"/>
          <w:bCs/>
        </w:rPr>
        <w:t xml:space="preserve"> </w:t>
      </w:r>
      <w:r w:rsidR="00F52F12" w:rsidRPr="003274AC">
        <w:rPr>
          <w:rFonts w:ascii="Arial" w:hAnsi="Arial" w:cs="Arial"/>
          <w:bCs/>
        </w:rPr>
        <w:t>que se encuentra en los antecedentes de las auditorías practicadas</w:t>
      </w:r>
      <w:r w:rsidR="00300738" w:rsidRPr="003274AC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752C37F6" w14:textId="77777777" w:rsidR="002E1C10" w:rsidRDefault="002E1C10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225DF4D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661AB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</w:t>
      </w:r>
      <w:r w:rsidR="00860EFD" w:rsidRPr="005661AB">
        <w:rPr>
          <w:rFonts w:ascii="Arial" w:hAnsi="Arial" w:cs="Arial"/>
          <w:bCs/>
        </w:rPr>
        <w:t>l</w:t>
      </w:r>
      <w:r w:rsidRPr="005661AB">
        <w:rPr>
          <w:rFonts w:ascii="Arial" w:hAnsi="Arial" w:cs="Arial"/>
          <w:bCs/>
        </w:rPr>
        <w:t xml:space="preserve"> proceso de fiscalización, determinándose mediante </w:t>
      </w:r>
      <w:r w:rsidR="00BC67DA" w:rsidRPr="005661AB">
        <w:rPr>
          <w:rFonts w:ascii="Arial" w:hAnsi="Arial" w:cs="Arial"/>
          <w:bCs/>
        </w:rPr>
        <w:t>la competencia técnica y profesional</w:t>
      </w:r>
      <w:r w:rsidRPr="005661AB">
        <w:rPr>
          <w:rFonts w:ascii="Arial" w:hAnsi="Arial" w:cs="Arial"/>
          <w:bCs/>
        </w:rPr>
        <w:t xml:space="preserve"> </w:t>
      </w:r>
      <w:r w:rsidR="00860EFD" w:rsidRPr="005661AB">
        <w:rPr>
          <w:rFonts w:ascii="Arial" w:hAnsi="Arial" w:cs="Arial"/>
          <w:bCs/>
        </w:rPr>
        <w:t>la</w:t>
      </w:r>
      <w:r w:rsidR="00391B50" w:rsidRPr="005661AB">
        <w:rPr>
          <w:rFonts w:ascii="Arial" w:hAnsi="Arial" w:cs="Arial"/>
          <w:bCs/>
        </w:rPr>
        <w:t xml:space="preserve"> </w:t>
      </w:r>
      <w:r w:rsidRPr="005661AB">
        <w:rPr>
          <w:rFonts w:ascii="Arial" w:hAnsi="Arial" w:cs="Arial"/>
          <w:bCs/>
        </w:rPr>
        <w:t>actuación fiscalizadora</w:t>
      </w:r>
      <w:r w:rsidR="00BC67DA" w:rsidRPr="005661AB">
        <w:rPr>
          <w:rFonts w:ascii="Arial" w:hAnsi="Arial" w:cs="Arial"/>
          <w:bCs/>
        </w:rPr>
        <w:t>,</w:t>
      </w:r>
      <w:r w:rsidRPr="005661AB">
        <w:rPr>
          <w:rFonts w:ascii="Arial" w:hAnsi="Arial" w:cs="Arial"/>
          <w:bCs/>
        </w:rPr>
        <w:t xml:space="preserve"> </w:t>
      </w:r>
      <w:r w:rsidR="00C516A7" w:rsidRPr="005661AB">
        <w:rPr>
          <w:rFonts w:ascii="Arial" w:hAnsi="Arial" w:cs="Arial"/>
          <w:bCs/>
        </w:rPr>
        <w:t>b</w:t>
      </w:r>
      <w:r w:rsidR="00DC0C6E" w:rsidRPr="005661AB">
        <w:rPr>
          <w:rFonts w:ascii="Arial" w:hAnsi="Arial" w:cs="Arial"/>
          <w:bCs/>
        </w:rPr>
        <w:t>a</w:t>
      </w:r>
      <w:r w:rsidR="00C516A7" w:rsidRPr="005661AB">
        <w:rPr>
          <w:rFonts w:ascii="Arial" w:hAnsi="Arial" w:cs="Arial"/>
          <w:bCs/>
        </w:rPr>
        <w:t>sándose</w:t>
      </w:r>
      <w:r w:rsidR="00391B50" w:rsidRPr="005661AB">
        <w:rPr>
          <w:rFonts w:ascii="Arial" w:hAnsi="Arial" w:cs="Arial"/>
          <w:bCs/>
        </w:rPr>
        <w:t xml:space="preserve"> en</w:t>
      </w:r>
      <w:r w:rsidRPr="005661AB"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 w:rsidRPr="005661AB">
        <w:rPr>
          <w:rFonts w:ascii="Arial" w:hAnsi="Arial" w:cs="Arial"/>
          <w:bCs/>
        </w:rPr>
        <w:t>í</w:t>
      </w:r>
      <w:r w:rsidRPr="005661AB">
        <w:rPr>
          <w:rFonts w:ascii="Arial" w:hAnsi="Arial" w:cs="Arial"/>
          <w:bCs/>
        </w:rPr>
        <w:t>a aplicados y que se reflejaron en la planeación genérica, la planeación específica y el programa específico de auditoría</w:t>
      </w:r>
      <w:r w:rsidR="001D7D24" w:rsidRPr="005661AB">
        <w:rPr>
          <w:rFonts w:ascii="Arial" w:hAnsi="Arial" w:cs="Arial"/>
          <w:bCs/>
        </w:rPr>
        <w:t xml:space="preserve">, </w:t>
      </w:r>
      <w:r w:rsidR="00860EFD" w:rsidRPr="005661AB">
        <w:rPr>
          <w:rFonts w:ascii="Arial" w:hAnsi="Arial" w:cs="Arial"/>
          <w:bCs/>
        </w:rPr>
        <w:t xml:space="preserve">dando con ello </w:t>
      </w:r>
      <w:r w:rsidR="001D7D24" w:rsidRPr="005661AB">
        <w:rPr>
          <w:rFonts w:ascii="Arial" w:hAnsi="Arial" w:cs="Arial"/>
          <w:bCs/>
        </w:rPr>
        <w:t xml:space="preserve">cumplimiento </w:t>
      </w:r>
      <w:r w:rsidR="00860EFD" w:rsidRPr="005661AB">
        <w:rPr>
          <w:rFonts w:ascii="Arial" w:hAnsi="Arial" w:cs="Arial"/>
          <w:bCs/>
        </w:rPr>
        <w:t>a</w:t>
      </w:r>
      <w:r w:rsidR="001D7D24" w:rsidRPr="005661AB">
        <w:rPr>
          <w:rFonts w:ascii="Arial" w:hAnsi="Arial" w:cs="Arial"/>
          <w:bCs/>
        </w:rPr>
        <w:t xml:space="preserve"> las etapas de planificación, programación, ejecución y elaboración de</w:t>
      </w:r>
      <w:r w:rsidR="001D7D24">
        <w:rPr>
          <w:rFonts w:ascii="Arial" w:hAnsi="Arial" w:cs="Arial"/>
          <w:bCs/>
        </w:rPr>
        <w:t xml:space="preserve">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B4B2844" w14:textId="77777777" w:rsidR="00E71835" w:rsidRDefault="00E71835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1C6434D2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7C3A3797" w:rsidR="008D4630" w:rsidRPr="008D4630" w:rsidRDefault="00234CE3" w:rsidP="00362D45">
      <w:pPr>
        <w:spacing w:line="360" w:lineRule="auto"/>
        <w:ind w:right="193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B84D2C" w:rsidRPr="002E47C2">
        <w:rPr>
          <w:rFonts w:ascii="Arial" w:hAnsi="Arial" w:cs="Arial"/>
        </w:rPr>
        <w:t xml:space="preserve">áreas de </w:t>
      </w:r>
      <w:r w:rsidR="00B84D2C">
        <w:rPr>
          <w:rFonts w:ascii="Arial" w:hAnsi="Arial" w:cs="Arial"/>
        </w:rPr>
        <w:t xml:space="preserve">la </w:t>
      </w:r>
      <w:r w:rsidR="00B84D2C" w:rsidRPr="002E47C2">
        <w:rPr>
          <w:rFonts w:ascii="Arial" w:hAnsi="Arial" w:cs="Arial"/>
        </w:rPr>
        <w:t>Dirección General y</w:t>
      </w:r>
      <w:r w:rsidR="00370145">
        <w:rPr>
          <w:rFonts w:ascii="Arial" w:hAnsi="Arial" w:cs="Arial"/>
        </w:rPr>
        <w:t xml:space="preserve"> Coordinación</w:t>
      </w:r>
      <w:r w:rsidR="00B84D2C" w:rsidRPr="002E47C2">
        <w:rPr>
          <w:rFonts w:ascii="Arial" w:hAnsi="Arial" w:cs="Arial"/>
        </w:rPr>
        <w:t xml:space="preserve"> Administrativa</w:t>
      </w:r>
      <w:r w:rsidR="00B84D2C">
        <w:rPr>
          <w:rFonts w:ascii="Arial" w:hAnsi="Arial" w:cs="Arial"/>
        </w:rPr>
        <w:t xml:space="preserve"> </w:t>
      </w:r>
      <w:r w:rsidR="008D4630" w:rsidRPr="009879F6">
        <w:rPr>
          <w:rFonts w:ascii="Arial" w:hAnsi="Arial" w:cs="Arial"/>
        </w:rPr>
        <w:t xml:space="preserve">del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="008D4630"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CE6EEF">
      <w:pPr>
        <w:spacing w:line="360" w:lineRule="auto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362D45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lastRenderedPageBreak/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64129B4" w14:textId="77777777" w:rsidR="00B84D2C" w:rsidRPr="005B05C5" w:rsidRDefault="00B84D2C" w:rsidP="00B84D2C">
      <w:pPr>
        <w:pStyle w:val="Prrafodelista"/>
        <w:spacing w:line="360" w:lineRule="auto"/>
        <w:ind w:left="709" w:right="193" w:hanging="709"/>
        <w:jc w:val="both"/>
        <w:rPr>
          <w:rFonts w:ascii="Arial" w:hAnsi="Arial" w:cs="Arial"/>
          <w:bCs/>
          <w:lang w:val="es-ES"/>
        </w:rPr>
      </w:pPr>
      <w:r w:rsidRPr="005B05C5">
        <w:rPr>
          <w:rFonts w:ascii="Arial" w:hAnsi="Arial" w:cs="Arial"/>
          <w:bCs/>
          <w:lang w:val="es-ES"/>
        </w:rPr>
        <w:t xml:space="preserve">1. Constatar que los ingresos por eventos del voluntariado </w:t>
      </w:r>
      <w:r>
        <w:rPr>
          <w:rFonts w:ascii="Arial" w:hAnsi="Arial" w:cs="Arial"/>
          <w:bCs/>
          <w:lang w:val="es-ES"/>
        </w:rPr>
        <w:t>se</w:t>
      </w:r>
      <w:r w:rsidRPr="005B05C5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 xml:space="preserve">hayan efectuado </w:t>
      </w:r>
      <w:r w:rsidRPr="005B05C5">
        <w:rPr>
          <w:rFonts w:ascii="Arial" w:hAnsi="Arial" w:cs="Arial"/>
          <w:bCs/>
          <w:lang w:val="es-ES"/>
        </w:rPr>
        <w:t>de acuerdo</w:t>
      </w:r>
    </w:p>
    <w:p w14:paraId="4CE9BA41" w14:textId="77777777" w:rsidR="00B84D2C" w:rsidRDefault="00B84D2C" w:rsidP="00B84D2C">
      <w:pPr>
        <w:pStyle w:val="Prrafodelista"/>
        <w:spacing w:line="360" w:lineRule="auto"/>
        <w:ind w:left="709" w:right="193" w:hanging="709"/>
        <w:jc w:val="both"/>
        <w:rPr>
          <w:rFonts w:ascii="Arial" w:hAnsi="Arial" w:cs="Arial"/>
          <w:bCs/>
          <w:lang w:val="es-ES"/>
        </w:rPr>
      </w:pPr>
      <w:r w:rsidRPr="005B05C5">
        <w:rPr>
          <w:rFonts w:ascii="Arial" w:hAnsi="Arial" w:cs="Arial"/>
          <w:bCs/>
          <w:lang w:val="es-ES"/>
        </w:rPr>
        <w:t>a la normatividad aplicable.</w:t>
      </w:r>
    </w:p>
    <w:p w14:paraId="3D9B1D9D" w14:textId="77777777" w:rsidR="00B84D2C" w:rsidRPr="005B05C5" w:rsidRDefault="00B84D2C" w:rsidP="00B84D2C">
      <w:pPr>
        <w:pStyle w:val="Prrafodelista"/>
        <w:spacing w:line="360" w:lineRule="auto"/>
        <w:ind w:right="190" w:hanging="708"/>
        <w:jc w:val="both"/>
        <w:rPr>
          <w:rFonts w:ascii="Arial" w:hAnsi="Arial" w:cs="Arial"/>
          <w:bCs/>
          <w:lang w:val="es-ES"/>
        </w:rPr>
      </w:pPr>
    </w:p>
    <w:p w14:paraId="02CBED40" w14:textId="046B2F41" w:rsidR="00B84D2C" w:rsidRDefault="00B84D2C" w:rsidP="00B84D2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 w:rsidRPr="005B05C5">
        <w:rPr>
          <w:rFonts w:ascii="Arial" w:hAnsi="Arial" w:cs="Arial"/>
          <w:bCs/>
          <w:lang w:val="es-ES"/>
        </w:rPr>
        <w:t>2. Confirmar que los Ingresos registrados por concepto de Transferencias,</w:t>
      </w:r>
      <w:r>
        <w:rPr>
          <w:rFonts w:ascii="Arial" w:hAnsi="Arial" w:cs="Arial"/>
          <w:bCs/>
          <w:lang w:val="es-ES"/>
        </w:rPr>
        <w:t xml:space="preserve"> </w:t>
      </w:r>
      <w:r w:rsidRPr="005B05C5">
        <w:rPr>
          <w:rFonts w:ascii="Arial" w:hAnsi="Arial" w:cs="Arial"/>
          <w:bCs/>
          <w:lang w:val="es-ES"/>
        </w:rPr>
        <w:t>Asignaciones, Subsidios y Otras Ayudas, coincidan con las ministraciones</w:t>
      </w:r>
      <w:r>
        <w:rPr>
          <w:rFonts w:ascii="Arial" w:hAnsi="Arial" w:cs="Arial"/>
          <w:bCs/>
          <w:lang w:val="es-ES"/>
        </w:rPr>
        <w:t xml:space="preserve"> </w:t>
      </w:r>
      <w:r w:rsidRPr="005B05C5">
        <w:rPr>
          <w:rFonts w:ascii="Arial" w:hAnsi="Arial" w:cs="Arial"/>
          <w:bCs/>
          <w:lang w:val="es-ES"/>
        </w:rPr>
        <w:t>rep</w:t>
      </w:r>
      <w:r>
        <w:rPr>
          <w:rFonts w:ascii="Arial" w:hAnsi="Arial" w:cs="Arial"/>
          <w:bCs/>
          <w:lang w:val="es-ES"/>
        </w:rPr>
        <w:t>ortadas por el H. Ayuntamiento de</w:t>
      </w:r>
      <w:r w:rsidRPr="005B05C5">
        <w:t xml:space="preserve"> </w:t>
      </w:r>
      <w:r w:rsidRPr="005B05C5">
        <w:rPr>
          <w:rFonts w:ascii="Arial" w:hAnsi="Arial" w:cs="Arial"/>
          <w:bCs/>
          <w:lang w:val="es-ES"/>
        </w:rPr>
        <w:t>Othón P. Blanco</w:t>
      </w:r>
      <w:r w:rsidR="00D66CE3">
        <w:rPr>
          <w:rFonts w:ascii="Arial" w:hAnsi="Arial" w:cs="Arial"/>
          <w:bCs/>
          <w:lang w:val="es-ES"/>
        </w:rPr>
        <w:t>.</w:t>
      </w:r>
    </w:p>
    <w:p w14:paraId="1F008E35" w14:textId="3AEBFD0E" w:rsidR="00D66CE3" w:rsidRDefault="00D66CE3" w:rsidP="00B84D2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</w:p>
    <w:p w14:paraId="53663676" w14:textId="23041E10" w:rsidR="003F4436" w:rsidRDefault="003F4436" w:rsidP="003F4436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3</w:t>
      </w:r>
      <w:r w:rsidRPr="005B05C5">
        <w:rPr>
          <w:rFonts w:ascii="Arial" w:hAnsi="Arial" w:cs="Arial"/>
          <w:bCs/>
          <w:lang w:val="es-ES"/>
        </w:rPr>
        <w:t xml:space="preserve">. </w:t>
      </w:r>
      <w:r>
        <w:rPr>
          <w:rFonts w:ascii="Arial" w:hAnsi="Arial" w:cs="Arial"/>
          <w:bCs/>
          <w:lang w:val="es-ES"/>
        </w:rPr>
        <w:t>Verificar la correcta revelación de estados financieros e informes contables, presupuestarios y programáticos de conformidad con la Ley General de Contabilidad Gubernamental y demás normativa aplicable.</w:t>
      </w:r>
    </w:p>
    <w:p w14:paraId="45D70128" w14:textId="5E69B366" w:rsidR="003F4436" w:rsidRDefault="003F4436" w:rsidP="00B84D2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</w:p>
    <w:p w14:paraId="1CBDF054" w14:textId="3C39FDE7" w:rsidR="003F4436" w:rsidRDefault="003F4436" w:rsidP="003F4436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4</w:t>
      </w:r>
      <w:r w:rsidRPr="005B05C5">
        <w:rPr>
          <w:rFonts w:ascii="Arial" w:hAnsi="Arial" w:cs="Arial"/>
          <w:bCs/>
          <w:lang w:val="es-ES"/>
        </w:rPr>
        <w:t xml:space="preserve">. </w:t>
      </w:r>
      <w:r>
        <w:rPr>
          <w:rFonts w:ascii="Arial" w:hAnsi="Arial" w:cs="Arial"/>
          <w:bCs/>
          <w:lang w:val="es-ES"/>
        </w:rPr>
        <w:t>Verificar que la apertura de las cuentas bancarias y su utilización fue conforme a la normativa aplicable.</w:t>
      </w:r>
    </w:p>
    <w:p w14:paraId="181445C5" w14:textId="77777777" w:rsidR="003F4436" w:rsidRDefault="003F4436" w:rsidP="00B84D2C">
      <w:pPr>
        <w:pStyle w:val="Prrafodelista"/>
        <w:spacing w:line="360" w:lineRule="auto"/>
        <w:ind w:left="0" w:right="190"/>
        <w:jc w:val="both"/>
        <w:rPr>
          <w:rFonts w:ascii="Arial" w:hAnsi="Arial" w:cs="Arial"/>
          <w:bCs/>
          <w:lang w:val="es-ES"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37D86C33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lastRenderedPageBreak/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BC67DA">
        <w:rPr>
          <w:rFonts w:ascii="Arial" w:hAnsi="Arial" w:cs="Arial"/>
          <w:b/>
        </w:rPr>
        <w:t>que intervinieron en la Auditoría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232E37BC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661AB">
        <w:rPr>
          <w:rFonts w:ascii="Arial" w:hAnsi="Arial" w:cs="Arial"/>
          <w:bCs/>
        </w:rPr>
        <w:t>El personal designado</w:t>
      </w:r>
      <w:r w:rsidR="00F6281B" w:rsidRPr="005661AB">
        <w:rPr>
          <w:rFonts w:ascii="Arial" w:hAnsi="Arial" w:cs="Arial"/>
          <w:bCs/>
        </w:rPr>
        <w:t>,</w:t>
      </w:r>
      <w:r w:rsidRPr="005661AB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5332A2" w:rsidRPr="005661AB">
        <w:rPr>
          <w:rFonts w:ascii="Arial" w:hAnsi="Arial" w:cs="Arial"/>
          <w:bCs/>
        </w:rPr>
        <w:t xml:space="preserve">mismo que se </w:t>
      </w:r>
      <w:r w:rsidR="0090603E" w:rsidRPr="005661AB">
        <w:rPr>
          <w:rFonts w:ascii="Arial" w:hAnsi="Arial" w:cs="Arial"/>
          <w:bCs/>
        </w:rPr>
        <w:t>acreditó</w:t>
      </w:r>
      <w:r w:rsidR="0090603E" w:rsidRPr="005661AB">
        <w:rPr>
          <w:rFonts w:ascii="Arial" w:hAnsi="Arial" w:cs="Arial"/>
          <w:bCs/>
          <w:color w:val="1F3864" w:themeColor="accent5" w:themeShade="80"/>
        </w:rPr>
        <w:t xml:space="preserve"> </w:t>
      </w:r>
      <w:r w:rsidRPr="005661AB">
        <w:rPr>
          <w:rFonts w:ascii="Arial" w:hAnsi="Arial" w:cs="Arial"/>
          <w:bCs/>
        </w:rPr>
        <w:t xml:space="preserve">como personal de este Órgano Técnico de Fiscalización, </w:t>
      </w:r>
      <w:r w:rsidR="00BC67DA" w:rsidRPr="005661AB">
        <w:rPr>
          <w:rFonts w:ascii="Arial" w:hAnsi="Arial" w:cs="Arial"/>
          <w:bCs/>
        </w:rPr>
        <w:t>se encuentra referido en la orden emitida con oficio númer</w:t>
      </w:r>
      <w:r w:rsidR="00FB78D3" w:rsidRPr="005661AB">
        <w:rPr>
          <w:rFonts w:ascii="Arial" w:hAnsi="Arial" w:cs="Arial"/>
          <w:bCs/>
        </w:rPr>
        <w:t>o</w:t>
      </w:r>
      <w:r w:rsidR="004E4D94" w:rsidRPr="005661AB">
        <w:rPr>
          <w:rFonts w:ascii="Arial" w:hAnsi="Arial" w:cs="Arial"/>
          <w:bCs/>
        </w:rPr>
        <w:t xml:space="preserve"> ASEQROO/ASE/AEMF/0481/08/2020,</w:t>
      </w:r>
      <w:r w:rsidR="00BC67DA" w:rsidRPr="005661AB">
        <w:rPr>
          <w:rFonts w:ascii="Arial" w:hAnsi="Arial" w:cs="Arial"/>
          <w:bCs/>
        </w:rPr>
        <w:t xml:space="preserve">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58332B2C" w:rsidR="00855650" w:rsidRPr="00845B1A" w:rsidRDefault="00C238D9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</w:t>
            </w:r>
            <w:r w:rsidR="000175BC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ydi Concepción </w:t>
            </w:r>
            <w:proofErr w:type="spellStart"/>
            <w:r>
              <w:rPr>
                <w:rFonts w:ascii="Arial" w:hAnsi="Arial" w:cs="Arial"/>
                <w:bCs/>
              </w:rPr>
              <w:t>Loría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Chulim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1CB819CB" w:rsidR="00855650" w:rsidRPr="00845B1A" w:rsidRDefault="00C238D9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L.A. Vianey </w:t>
            </w:r>
            <w:r w:rsidR="000175BC">
              <w:rPr>
                <w:rFonts w:ascii="Arial" w:hAnsi="Arial" w:cs="Arial"/>
                <w:bCs/>
              </w:rPr>
              <w:t xml:space="preserve">Guillén </w:t>
            </w:r>
            <w:r>
              <w:rPr>
                <w:rFonts w:ascii="Arial" w:hAnsi="Arial" w:cs="Arial"/>
                <w:bCs/>
              </w:rPr>
              <w:t xml:space="preserve">Vázquez 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6617FAC5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5661AB">
        <w:rPr>
          <w:rFonts w:ascii="Arial" w:hAnsi="Arial" w:cs="Arial"/>
        </w:rPr>
        <w:t xml:space="preserve">La revisión se llevó a cabo aplicando Normas Profesionales de Auditoría del Sistema Nacional de Fiscalización, en apego </w:t>
      </w:r>
      <w:bookmarkStart w:id="11" w:name="_Hlk38635170"/>
      <w:r w:rsidRPr="005661AB">
        <w:rPr>
          <w:rFonts w:ascii="Arial" w:hAnsi="Arial" w:cs="Arial"/>
        </w:rPr>
        <w:t>a</w:t>
      </w:r>
      <w:r w:rsidRPr="005661AB">
        <w:rPr>
          <w:rFonts w:ascii="Arial" w:hAnsi="Arial" w:cs="Arial"/>
          <w:color w:val="FF0000"/>
        </w:rPr>
        <w:t xml:space="preserve"> </w:t>
      </w:r>
      <w:bookmarkEnd w:id="11"/>
      <w:r w:rsidR="00C238D9" w:rsidRPr="005661AB">
        <w:rPr>
          <w:rFonts w:ascii="Arial" w:hAnsi="Arial" w:cs="Arial"/>
        </w:rPr>
        <w:t>la</w:t>
      </w:r>
      <w:r w:rsidRPr="005661AB">
        <w:rPr>
          <w:rFonts w:ascii="Arial" w:hAnsi="Arial" w:cs="Arial"/>
        </w:rPr>
        <w:t xml:space="preserve"> Ley General de Contabilidad Gubernamental,</w:t>
      </w:r>
      <w:r w:rsidR="00BF3EEE" w:rsidRPr="005661AB">
        <w:rPr>
          <w:rFonts w:ascii="Arial" w:hAnsi="Arial" w:cs="Arial"/>
        </w:rPr>
        <w:t xml:space="preserve"> al Código Fiscal del Estado de Quintana Roo </w:t>
      </w:r>
      <w:r w:rsidR="002913BB" w:rsidRPr="005661AB">
        <w:rPr>
          <w:rFonts w:ascii="Arial" w:hAnsi="Arial" w:cs="Arial"/>
        </w:rPr>
        <w:t>y lo</w:t>
      </w:r>
      <w:r w:rsidR="00304389" w:rsidRPr="005661AB">
        <w:rPr>
          <w:rFonts w:ascii="Arial" w:hAnsi="Arial" w:cs="Arial"/>
        </w:rPr>
        <w:t xml:space="preserve"> emitid</w:t>
      </w:r>
      <w:r w:rsidR="002913BB" w:rsidRPr="005661AB">
        <w:rPr>
          <w:rFonts w:ascii="Arial" w:hAnsi="Arial" w:cs="Arial"/>
        </w:rPr>
        <w:t>o</w:t>
      </w:r>
      <w:r w:rsidR="00304389" w:rsidRPr="005661AB">
        <w:rPr>
          <w:rFonts w:ascii="Arial" w:hAnsi="Arial" w:cs="Arial"/>
        </w:rPr>
        <w:t xml:space="preserve"> </w:t>
      </w:r>
      <w:r w:rsidRPr="005661AB">
        <w:rPr>
          <w:rFonts w:ascii="Arial" w:hAnsi="Arial" w:cs="Arial"/>
        </w:rPr>
        <w:t>por el Consejo Nacional de Armonización Contable (CONAC)</w:t>
      </w:r>
      <w:r w:rsidR="00304389" w:rsidRPr="005661AB">
        <w:rPr>
          <w:rFonts w:ascii="Arial" w:hAnsi="Arial" w:cs="Arial"/>
        </w:rPr>
        <w:t>,</w:t>
      </w:r>
      <w:r w:rsidRPr="005661AB">
        <w:rPr>
          <w:rFonts w:ascii="Arial" w:hAnsi="Arial" w:cs="Arial"/>
        </w:rPr>
        <w:t xml:space="preserve"> dando cumplimiento</w:t>
      </w:r>
      <w:r w:rsidR="00304389" w:rsidRPr="005661AB">
        <w:rPr>
          <w:rFonts w:ascii="Arial" w:hAnsi="Arial" w:cs="Arial"/>
          <w:color w:val="002060"/>
        </w:rPr>
        <w:t xml:space="preserve"> </w:t>
      </w:r>
      <w:r w:rsidR="00304389" w:rsidRPr="005661AB">
        <w:rPr>
          <w:rFonts w:ascii="Arial" w:hAnsi="Arial" w:cs="Arial"/>
        </w:rPr>
        <w:t>de l</w:t>
      </w:r>
      <w:r w:rsidRPr="005661AB">
        <w:rPr>
          <w:rFonts w:ascii="Arial" w:hAnsi="Arial" w:cs="Arial"/>
        </w:rPr>
        <w:t>as diversas disposiciones legales y normativas aplicables, por lo que se incluyeron pruebas a los registros de contabilidad y procedimientos de verificación que se consideraron necesarios en hechos</w:t>
      </w:r>
      <w:r w:rsidRPr="00845B1A">
        <w:rPr>
          <w:rFonts w:ascii="Arial" w:hAnsi="Arial" w:cs="Arial"/>
        </w:rPr>
        <w:t xml:space="preserve"> y circunstancias, relativas a los estados financieros y presupuestarios sujetos a examen, mediante los cuales se obtuvieron las bases para fundamentar el dictamen del Informe Individual.</w:t>
      </w:r>
    </w:p>
    <w:p w14:paraId="3644DF5F" w14:textId="77777777" w:rsidR="00D66E68" w:rsidRPr="00EC7F56" w:rsidRDefault="00D66E68" w:rsidP="00335AD2">
      <w:pPr>
        <w:spacing w:line="360" w:lineRule="auto"/>
        <w:ind w:right="48"/>
        <w:jc w:val="both"/>
        <w:rPr>
          <w:rFonts w:ascii="Arial" w:hAnsi="Arial" w:cs="Arial"/>
          <w:sz w:val="22"/>
        </w:rPr>
      </w:pPr>
    </w:p>
    <w:p w14:paraId="397805E6" w14:textId="77777777" w:rsidR="00E71835" w:rsidRDefault="00E7183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099FB49" w14:textId="77777777" w:rsidR="00E71835" w:rsidRDefault="00E7183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D3382F" w14:textId="77777777" w:rsidR="00E71835" w:rsidRDefault="00E7183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DCC42EC" w14:textId="3282F3E4" w:rsidR="00F87946" w:rsidRPr="00883805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83805">
        <w:rPr>
          <w:rFonts w:ascii="Arial" w:hAnsi="Arial" w:cs="Arial"/>
          <w:b/>
        </w:rPr>
        <w:lastRenderedPageBreak/>
        <w:t>A</w:t>
      </w:r>
      <w:r w:rsidR="00F87946" w:rsidRPr="00883805">
        <w:rPr>
          <w:rFonts w:ascii="Arial" w:hAnsi="Arial" w:cs="Arial"/>
          <w:b/>
        </w:rPr>
        <w:t xml:space="preserve">. </w:t>
      </w:r>
      <w:r w:rsidRPr="00883805">
        <w:rPr>
          <w:rFonts w:ascii="Arial" w:hAnsi="Arial" w:cs="Arial"/>
          <w:b/>
        </w:rPr>
        <w:t>Conclusiones</w:t>
      </w:r>
    </w:p>
    <w:p w14:paraId="7EEAA5C0" w14:textId="77777777" w:rsidR="006F2571" w:rsidRPr="00883805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3EB8D5E8" w14:textId="79C7566D" w:rsidR="00304389" w:rsidRPr="00883805" w:rsidRDefault="00304389" w:rsidP="00362D45">
      <w:pPr>
        <w:spacing w:line="360" w:lineRule="auto"/>
        <w:ind w:right="193"/>
        <w:jc w:val="both"/>
        <w:rPr>
          <w:rFonts w:ascii="Arial" w:hAnsi="Arial" w:cs="Arial"/>
        </w:rPr>
      </w:pPr>
      <w:r w:rsidRPr="005661AB">
        <w:rPr>
          <w:rFonts w:ascii="Arial" w:hAnsi="Arial" w:cs="Arial"/>
        </w:rPr>
        <w:t>Se constató el cumplimiento de la Ley General de Contabilidad Gubernamental,</w:t>
      </w:r>
      <w:r w:rsidR="00035BFB" w:rsidRPr="005661AB">
        <w:rPr>
          <w:rFonts w:ascii="Arial" w:hAnsi="Arial" w:cs="Arial"/>
        </w:rPr>
        <w:t xml:space="preserve"> el Código Fiscal </w:t>
      </w:r>
      <w:r w:rsidR="00BF3EEE" w:rsidRPr="005661AB">
        <w:rPr>
          <w:rFonts w:ascii="Arial" w:hAnsi="Arial" w:cs="Arial"/>
        </w:rPr>
        <w:t xml:space="preserve">del Estado de Quintana Roo </w:t>
      </w:r>
      <w:r w:rsidR="00035BFB" w:rsidRPr="005661AB">
        <w:rPr>
          <w:rFonts w:ascii="Arial" w:hAnsi="Arial" w:cs="Arial"/>
        </w:rPr>
        <w:t xml:space="preserve">y lo </w:t>
      </w:r>
      <w:r w:rsidRPr="005661AB">
        <w:rPr>
          <w:rFonts w:ascii="Arial" w:hAnsi="Arial" w:cs="Arial"/>
        </w:rPr>
        <w:t>emitid</w:t>
      </w:r>
      <w:r w:rsidR="00035BFB" w:rsidRPr="005661AB">
        <w:rPr>
          <w:rFonts w:ascii="Arial" w:hAnsi="Arial" w:cs="Arial"/>
        </w:rPr>
        <w:t>o</w:t>
      </w:r>
      <w:r w:rsidRPr="005661AB">
        <w:rPr>
          <w:rFonts w:ascii="Arial" w:hAnsi="Arial" w:cs="Arial"/>
        </w:rPr>
        <w:t xml:space="preserve"> por el Consejo Nacional de Armonización Contable (CONAC), y demás disposiciones legales y normativas aplicables.</w:t>
      </w:r>
    </w:p>
    <w:p w14:paraId="732C2AAE" w14:textId="77777777" w:rsidR="00892454" w:rsidRPr="00883805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77777777" w:rsidR="00F326F4" w:rsidRPr="00883805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2" w:name="_Hlk51761181"/>
      <w:r w:rsidRPr="00883805">
        <w:rPr>
          <w:rFonts w:ascii="Arial" w:hAnsi="Arial" w:cs="Arial"/>
          <w:b/>
        </w:rPr>
        <w:t>I</w:t>
      </w:r>
      <w:r w:rsidR="00C47B98" w:rsidRPr="00883805">
        <w:rPr>
          <w:rFonts w:ascii="Arial" w:hAnsi="Arial" w:cs="Arial"/>
          <w:b/>
        </w:rPr>
        <w:t>.3</w:t>
      </w:r>
      <w:r w:rsidR="00F326F4" w:rsidRPr="00883805">
        <w:rPr>
          <w:rFonts w:ascii="Arial" w:hAnsi="Arial" w:cs="Arial"/>
          <w:b/>
        </w:rPr>
        <w:t>.</w:t>
      </w:r>
      <w:r w:rsidR="001C3236" w:rsidRPr="00883805">
        <w:rPr>
          <w:rFonts w:ascii="Arial" w:hAnsi="Arial" w:cs="Arial"/>
          <w:b/>
        </w:rPr>
        <w:t xml:space="preserve"> </w:t>
      </w:r>
      <w:r w:rsidR="00F326F4" w:rsidRPr="00883805">
        <w:rPr>
          <w:rFonts w:ascii="Arial" w:hAnsi="Arial" w:cs="Arial"/>
          <w:b/>
        </w:rPr>
        <w:t>RESULTADOS</w:t>
      </w:r>
      <w:r w:rsidR="005F7A39" w:rsidRPr="00883805">
        <w:rPr>
          <w:rFonts w:ascii="Arial" w:hAnsi="Arial" w:cs="Arial"/>
          <w:b/>
        </w:rPr>
        <w:t xml:space="preserve"> DE LA </w:t>
      </w:r>
      <w:r w:rsidR="004D1CA5" w:rsidRPr="00883805">
        <w:rPr>
          <w:rFonts w:ascii="Arial" w:hAnsi="Arial" w:cs="Arial"/>
          <w:b/>
        </w:rPr>
        <w:t>FISCALIZACI</w:t>
      </w:r>
      <w:r w:rsidR="00FC74E3" w:rsidRPr="00883805">
        <w:rPr>
          <w:rFonts w:ascii="Arial" w:hAnsi="Arial" w:cs="Arial"/>
          <w:b/>
        </w:rPr>
        <w:t>Ó</w:t>
      </w:r>
      <w:r w:rsidR="004D1CA5" w:rsidRPr="00883805">
        <w:rPr>
          <w:rFonts w:ascii="Arial" w:hAnsi="Arial" w:cs="Arial"/>
          <w:b/>
        </w:rPr>
        <w:t>N</w:t>
      </w:r>
      <w:r w:rsidR="005F7A39" w:rsidRPr="00883805">
        <w:rPr>
          <w:rFonts w:ascii="Arial" w:hAnsi="Arial" w:cs="Arial"/>
          <w:b/>
        </w:rPr>
        <w:t xml:space="preserve"> EFECTUADA</w:t>
      </w:r>
    </w:p>
    <w:bookmarkEnd w:id="12"/>
    <w:p w14:paraId="3DBDCE61" w14:textId="77777777" w:rsidR="008443FB" w:rsidRPr="00883805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35F6CF6B" w:rsidR="00761FA3" w:rsidRPr="00883805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83805">
        <w:rPr>
          <w:rFonts w:ascii="Arial" w:hAnsi="Arial" w:cs="Arial"/>
        </w:rPr>
        <w:t xml:space="preserve">De conformidad con los artículos 17 </w:t>
      </w:r>
      <w:r w:rsidR="00AA45C4" w:rsidRPr="00883805">
        <w:rPr>
          <w:rFonts w:ascii="Arial" w:hAnsi="Arial" w:cs="Arial"/>
        </w:rPr>
        <w:t>fraccio</w:t>
      </w:r>
      <w:r w:rsidRPr="00883805">
        <w:rPr>
          <w:rFonts w:ascii="Arial" w:hAnsi="Arial" w:cs="Arial"/>
        </w:rPr>
        <w:t>n</w:t>
      </w:r>
      <w:r w:rsidR="00AA45C4" w:rsidRPr="00883805">
        <w:rPr>
          <w:rFonts w:ascii="Arial" w:hAnsi="Arial" w:cs="Arial"/>
        </w:rPr>
        <w:t>es</w:t>
      </w:r>
      <w:r w:rsidRPr="00883805">
        <w:rPr>
          <w:rFonts w:ascii="Arial" w:hAnsi="Arial" w:cs="Arial"/>
        </w:rPr>
        <w:t xml:space="preserve"> I</w:t>
      </w:r>
      <w:r w:rsidR="00977397" w:rsidRPr="00883805">
        <w:rPr>
          <w:rFonts w:ascii="Arial" w:hAnsi="Arial" w:cs="Arial"/>
        </w:rPr>
        <w:t xml:space="preserve"> y II</w:t>
      </w:r>
      <w:r w:rsidRPr="00883805">
        <w:rPr>
          <w:rFonts w:ascii="Arial" w:hAnsi="Arial" w:cs="Arial"/>
        </w:rPr>
        <w:t xml:space="preserve">, </w:t>
      </w:r>
      <w:r w:rsidR="007127B3" w:rsidRPr="00883805">
        <w:rPr>
          <w:rFonts w:ascii="Arial" w:hAnsi="Arial" w:cs="Arial"/>
        </w:rPr>
        <w:t xml:space="preserve">38, </w:t>
      </w:r>
      <w:r w:rsidR="00212E90" w:rsidRPr="00883805">
        <w:rPr>
          <w:rFonts w:ascii="Arial" w:hAnsi="Arial" w:cs="Arial"/>
        </w:rPr>
        <w:t>41</w:t>
      </w:r>
      <w:r w:rsidR="00996A1B" w:rsidRPr="00883805">
        <w:rPr>
          <w:rFonts w:ascii="Arial" w:hAnsi="Arial" w:cs="Arial"/>
        </w:rPr>
        <w:t xml:space="preserve"> en su segundo párrafo</w:t>
      </w:r>
      <w:r w:rsidR="00212E90" w:rsidRPr="00883805">
        <w:rPr>
          <w:rFonts w:ascii="Arial" w:hAnsi="Arial" w:cs="Arial"/>
        </w:rPr>
        <w:t>,</w:t>
      </w:r>
      <w:r w:rsidR="00AA45C4" w:rsidRPr="00883805">
        <w:rPr>
          <w:rFonts w:ascii="Arial" w:hAnsi="Arial" w:cs="Arial"/>
        </w:rPr>
        <w:t xml:space="preserve"> y</w:t>
      </w:r>
      <w:r w:rsidR="00212E90" w:rsidRPr="00883805">
        <w:rPr>
          <w:rFonts w:ascii="Arial" w:hAnsi="Arial" w:cs="Arial"/>
        </w:rPr>
        <w:t xml:space="preserve"> </w:t>
      </w:r>
      <w:r w:rsidRPr="00883805">
        <w:rPr>
          <w:rFonts w:ascii="Arial" w:hAnsi="Arial" w:cs="Arial"/>
        </w:rPr>
        <w:t>61 párrafo primero de la Ley de Fiscalización y Rendición de Cuentas del Estado de Quintana Roo</w:t>
      </w:r>
      <w:r w:rsidR="007127B3" w:rsidRPr="00883805">
        <w:rPr>
          <w:rFonts w:ascii="Arial" w:hAnsi="Arial" w:cs="Arial"/>
        </w:rPr>
        <w:t>, 4</w:t>
      </w:r>
      <w:r w:rsidR="00DD7950" w:rsidRPr="00883805">
        <w:rPr>
          <w:rFonts w:ascii="Arial" w:hAnsi="Arial" w:cs="Arial"/>
        </w:rPr>
        <w:t>, 8</w:t>
      </w:r>
      <w:r w:rsidR="00996A1B" w:rsidRPr="00883805">
        <w:rPr>
          <w:rFonts w:ascii="Arial" w:hAnsi="Arial" w:cs="Arial"/>
        </w:rPr>
        <w:t xml:space="preserve"> y</w:t>
      </w:r>
      <w:r w:rsidR="007127B3" w:rsidRPr="00883805">
        <w:rPr>
          <w:rFonts w:ascii="Arial" w:hAnsi="Arial" w:cs="Arial"/>
        </w:rPr>
        <w:t xml:space="preserve"> 9 </w:t>
      </w:r>
      <w:r w:rsidR="00AA45C4" w:rsidRPr="00883805">
        <w:rPr>
          <w:rFonts w:ascii="Arial" w:hAnsi="Arial" w:cs="Arial"/>
        </w:rPr>
        <w:t>fracciones</w:t>
      </w:r>
      <w:r w:rsidR="007127B3" w:rsidRPr="00883805">
        <w:rPr>
          <w:rFonts w:ascii="Arial" w:hAnsi="Arial" w:cs="Arial"/>
        </w:rPr>
        <w:t xml:space="preserve"> X, </w:t>
      </w:r>
      <w:r w:rsidR="00996A1B" w:rsidRPr="00883805">
        <w:rPr>
          <w:rFonts w:ascii="Arial" w:hAnsi="Arial" w:cs="Arial"/>
        </w:rPr>
        <w:t xml:space="preserve">XI, </w:t>
      </w:r>
      <w:r w:rsidR="007127B3" w:rsidRPr="00883805">
        <w:rPr>
          <w:rFonts w:ascii="Arial" w:hAnsi="Arial" w:cs="Arial"/>
        </w:rPr>
        <w:t>XVIII y XXVI</w:t>
      </w:r>
      <w:r w:rsidR="00AA45C4" w:rsidRPr="00883805">
        <w:rPr>
          <w:rFonts w:ascii="Arial" w:hAnsi="Arial" w:cs="Arial"/>
        </w:rPr>
        <w:t>,</w:t>
      </w:r>
      <w:r w:rsidR="007127B3" w:rsidRPr="00883805">
        <w:rPr>
          <w:rFonts w:ascii="Arial" w:hAnsi="Arial" w:cs="Arial"/>
        </w:rPr>
        <w:t xml:space="preserve"> </w:t>
      </w:r>
      <w:r w:rsidRPr="00883805">
        <w:rPr>
          <w:rFonts w:ascii="Arial" w:hAnsi="Arial" w:cs="Arial"/>
        </w:rPr>
        <w:t xml:space="preserve">del Reglamento Interior de </w:t>
      </w:r>
      <w:r w:rsidR="005A05B5" w:rsidRPr="00883805">
        <w:rPr>
          <w:rFonts w:ascii="Arial" w:hAnsi="Arial" w:cs="Arial"/>
        </w:rPr>
        <w:t>la Auditoría Superior del Estado de Quintana Roo</w:t>
      </w:r>
      <w:r w:rsidRPr="00883805">
        <w:rPr>
          <w:rFonts w:ascii="Arial" w:hAnsi="Arial"/>
        </w:rPr>
        <w:t>,</w:t>
      </w:r>
      <w:r w:rsidRPr="00883805">
        <w:rPr>
          <w:rFonts w:ascii="Arial" w:hAnsi="Arial" w:cs="Arial"/>
        </w:rPr>
        <w:t xml:space="preserve"> </w:t>
      </w:r>
      <w:r w:rsidR="00AC1182" w:rsidRPr="00883805">
        <w:rPr>
          <w:rFonts w:ascii="Arial" w:hAnsi="Arial" w:cs="Arial"/>
        </w:rPr>
        <w:t xml:space="preserve">durante este proceso de fiscalización </w:t>
      </w:r>
      <w:bookmarkStart w:id="13" w:name="_Hlk11408938"/>
      <w:r w:rsidR="00C858A2" w:rsidRPr="00883805">
        <w:rPr>
          <w:rFonts w:ascii="Arial" w:hAnsi="Arial" w:cs="Arial"/>
        </w:rPr>
        <w:t xml:space="preserve">no </w:t>
      </w:r>
      <w:r w:rsidR="00AC1182" w:rsidRPr="00883805">
        <w:rPr>
          <w:rFonts w:ascii="Arial" w:hAnsi="Arial" w:cs="Arial"/>
        </w:rPr>
        <w:t xml:space="preserve">se presentaron </w:t>
      </w:r>
      <w:bookmarkStart w:id="14" w:name="_Hlk11408885"/>
      <w:r w:rsidR="00AC1182" w:rsidRPr="00883805">
        <w:rPr>
          <w:rFonts w:ascii="Arial" w:hAnsi="Arial" w:cs="Arial"/>
        </w:rPr>
        <w:t>observaciones.</w:t>
      </w:r>
    </w:p>
    <w:p w14:paraId="3B7AB8FC" w14:textId="475E47AB" w:rsidR="005274CB" w:rsidRPr="00883805" w:rsidRDefault="005274CB" w:rsidP="002367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bookmarkEnd w:id="13"/>
    <w:bookmarkEnd w:id="14"/>
    <w:p w14:paraId="1C3765CB" w14:textId="3FB39B3A" w:rsidR="00794DAD" w:rsidRPr="00883805" w:rsidRDefault="001C6BF1" w:rsidP="00794DA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883805">
        <w:rPr>
          <w:rFonts w:ascii="Arial" w:hAnsi="Arial" w:cs="Arial"/>
          <w:b/>
          <w:bCs/>
        </w:rPr>
        <w:t>II</w:t>
      </w:r>
      <w:r w:rsidR="00794DAD" w:rsidRPr="00883805">
        <w:rPr>
          <w:rFonts w:ascii="Arial" w:hAnsi="Arial" w:cs="Arial"/>
          <w:b/>
          <w:bCs/>
        </w:rPr>
        <w:t>. INFORME INDIVIDUAL DE AUDITORÍA RELATIVO A EGRESOS</w:t>
      </w:r>
    </w:p>
    <w:p w14:paraId="1448DFA9" w14:textId="77777777" w:rsidR="00794DAD" w:rsidRPr="00883805" w:rsidRDefault="00794DAD" w:rsidP="00794DA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4AB911BD" w14:textId="0E06CC76" w:rsidR="00794DAD" w:rsidRPr="00883805" w:rsidRDefault="001C6BF1" w:rsidP="00794DA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883805">
        <w:rPr>
          <w:rFonts w:ascii="Arial" w:hAnsi="Arial" w:cs="Arial"/>
          <w:b/>
          <w:bCs/>
        </w:rPr>
        <w:t>II</w:t>
      </w:r>
      <w:r w:rsidR="00794DAD" w:rsidRPr="00883805">
        <w:rPr>
          <w:rFonts w:ascii="Arial" w:hAnsi="Arial" w:cs="Arial"/>
          <w:b/>
          <w:bCs/>
        </w:rPr>
        <w:t>.1. ASPECTOS GENERALES DE LA AUDITORÍA</w:t>
      </w:r>
    </w:p>
    <w:p w14:paraId="38EA541B" w14:textId="77777777" w:rsidR="00794DAD" w:rsidRPr="00883805" w:rsidRDefault="00794DAD" w:rsidP="00794DA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0A95E7D" w14:textId="77777777" w:rsidR="00794DAD" w:rsidRPr="00883805" w:rsidRDefault="00794DAD" w:rsidP="00794DAD">
      <w:pPr>
        <w:spacing w:line="360" w:lineRule="auto"/>
        <w:jc w:val="both"/>
        <w:rPr>
          <w:rFonts w:ascii="Arial" w:hAnsi="Arial" w:cs="Arial"/>
          <w:b/>
          <w:bCs/>
        </w:rPr>
      </w:pPr>
      <w:r w:rsidRPr="00883805">
        <w:rPr>
          <w:rFonts w:ascii="Arial" w:hAnsi="Arial" w:cs="Arial"/>
          <w:b/>
          <w:bCs/>
        </w:rPr>
        <w:t>A. Título de la Auditoría</w:t>
      </w:r>
    </w:p>
    <w:p w14:paraId="4C9A8A3F" w14:textId="77777777" w:rsidR="00794DAD" w:rsidRPr="00883805" w:rsidRDefault="00794DAD" w:rsidP="00794DA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FB66C80" w14:textId="6C636384" w:rsidR="00794DAD" w:rsidRDefault="00794DAD" w:rsidP="000A2073">
      <w:pPr>
        <w:tabs>
          <w:tab w:val="left" w:pos="1040"/>
          <w:tab w:val="left" w:pos="9495"/>
        </w:tabs>
        <w:spacing w:line="360" w:lineRule="auto"/>
        <w:ind w:right="193"/>
        <w:jc w:val="both"/>
        <w:rPr>
          <w:rFonts w:ascii="Arial" w:hAnsi="Arial" w:cs="Arial"/>
        </w:rPr>
      </w:pPr>
      <w:r w:rsidRPr="00883805">
        <w:rPr>
          <w:rFonts w:ascii="Arial" w:hAnsi="Arial" w:cs="Arial"/>
          <w:bCs/>
        </w:rPr>
        <w:t xml:space="preserve">La auditoría, visita e inspección que se realizó en materia financiera al </w:t>
      </w:r>
      <w:r w:rsidRPr="00883805">
        <w:rPr>
          <w:rFonts w:ascii="Arial" w:hAnsi="Arial" w:cs="Arial"/>
          <w:b/>
          <w:bCs/>
        </w:rPr>
        <w:t>Sistema para el Desarrollo Integral de la Familia del Municipio de Othón P. Blanco</w:t>
      </w:r>
      <w:r w:rsidRPr="00883805">
        <w:rPr>
          <w:rFonts w:ascii="Arial" w:hAnsi="Arial" w:cs="Arial"/>
        </w:rPr>
        <w:t>, de manera especial y enunciativa mas no limitativa, fue la siguiente:</w:t>
      </w:r>
    </w:p>
    <w:p w14:paraId="3BEDBFD5" w14:textId="77777777" w:rsidR="00511B6F" w:rsidRPr="00883805" w:rsidRDefault="00511B6F" w:rsidP="000A2073">
      <w:pPr>
        <w:tabs>
          <w:tab w:val="left" w:pos="1040"/>
          <w:tab w:val="left" w:pos="9495"/>
        </w:tabs>
        <w:spacing w:line="360" w:lineRule="auto"/>
        <w:ind w:right="193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794DAD" w:rsidRPr="00883805" w14:paraId="7A65222E" w14:textId="77777777" w:rsidTr="00201F09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2047FF3E" w14:textId="2FF0E41D" w:rsidR="00794DAD" w:rsidRPr="00883805" w:rsidRDefault="00794DAD" w:rsidP="00201F09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883805">
              <w:rPr>
                <w:rFonts w:ascii="Arial" w:hAnsi="Arial" w:cs="Arial"/>
                <w:b/>
                <w:bCs/>
              </w:rPr>
              <w:t>19-AEMF-A-GOB-099-235</w:t>
            </w:r>
          </w:p>
        </w:tc>
        <w:tc>
          <w:tcPr>
            <w:tcW w:w="2713" w:type="pct"/>
            <w:shd w:val="clear" w:color="auto" w:fill="auto"/>
          </w:tcPr>
          <w:p w14:paraId="0517BAC7" w14:textId="127EEBD7" w:rsidR="00794DAD" w:rsidRPr="00883805" w:rsidRDefault="00794DAD" w:rsidP="000A2073">
            <w:pPr>
              <w:spacing w:line="360" w:lineRule="auto"/>
              <w:ind w:right="263"/>
              <w:jc w:val="both"/>
              <w:rPr>
                <w:rFonts w:ascii="Arial" w:hAnsi="Arial" w:cs="Arial"/>
                <w:bCs/>
              </w:rPr>
            </w:pPr>
            <w:r w:rsidRPr="00883805">
              <w:rPr>
                <w:rFonts w:ascii="Arial" w:hAnsi="Arial" w:cs="Arial"/>
                <w:bCs/>
              </w:rPr>
              <w:t>“</w:t>
            </w:r>
            <w:r w:rsidRPr="00883805">
              <w:rPr>
                <w:rFonts w:ascii="Arial" w:hAnsi="Arial" w:cs="Arial"/>
                <w:color w:val="000000"/>
              </w:rPr>
              <w:t>Auditoría de Cumplimiento Financiero de Gastos y Otras Pérdidas</w:t>
            </w:r>
            <w:r w:rsidRPr="00883805">
              <w:rPr>
                <w:rFonts w:ascii="Arial" w:hAnsi="Arial" w:cs="Arial"/>
                <w:bCs/>
              </w:rPr>
              <w:t>”.</w:t>
            </w:r>
          </w:p>
        </w:tc>
      </w:tr>
    </w:tbl>
    <w:p w14:paraId="627F0D6F" w14:textId="77777777" w:rsidR="00883805" w:rsidRDefault="00883805" w:rsidP="00794DAD">
      <w:pPr>
        <w:spacing w:line="360" w:lineRule="auto"/>
        <w:jc w:val="both"/>
        <w:rPr>
          <w:rFonts w:ascii="Arial" w:hAnsi="Arial" w:cs="Arial"/>
          <w:b/>
          <w:bCs/>
        </w:rPr>
      </w:pPr>
      <w:bookmarkStart w:id="15" w:name="_Hlk51759661"/>
    </w:p>
    <w:p w14:paraId="6B12FBA0" w14:textId="77777777" w:rsidR="00E71835" w:rsidRDefault="00E71835" w:rsidP="00794DA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6F7266E" w14:textId="26A62FEB" w:rsidR="00794DAD" w:rsidRPr="009879F6" w:rsidRDefault="00794DAD" w:rsidP="00794DAD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lastRenderedPageBreak/>
        <w:t>B. Objetivo</w:t>
      </w:r>
    </w:p>
    <w:p w14:paraId="528A0681" w14:textId="77777777" w:rsidR="00794DAD" w:rsidRPr="009879F6" w:rsidRDefault="00794DAD" w:rsidP="00794DAD">
      <w:pPr>
        <w:spacing w:line="360" w:lineRule="auto"/>
        <w:jc w:val="both"/>
        <w:rPr>
          <w:rFonts w:ascii="Arial" w:hAnsi="Arial" w:cs="Arial"/>
          <w:bCs/>
        </w:rPr>
      </w:pPr>
    </w:p>
    <w:p w14:paraId="6A204694" w14:textId="04D951BC" w:rsidR="00794DAD" w:rsidRPr="00807EE2" w:rsidRDefault="00807EE2" w:rsidP="00362D45">
      <w:pPr>
        <w:tabs>
          <w:tab w:val="left" w:pos="2160"/>
        </w:tabs>
        <w:spacing w:line="360" w:lineRule="auto"/>
        <w:ind w:right="193"/>
        <w:jc w:val="both"/>
        <w:rPr>
          <w:rFonts w:ascii="Arial" w:hAnsi="Arial" w:cs="Arial"/>
        </w:rPr>
      </w:pPr>
      <w:r w:rsidRPr="00807EE2">
        <w:rPr>
          <w:rFonts w:ascii="Arial" w:hAnsi="Arial" w:cs="Arial"/>
        </w:rPr>
        <w:t xml:space="preserve">Comprobar el cumplimiento de lo dispuesto en el Presupuesto de Egresos, y demás disposiciones legales aplicables, incluyendo la revisión del manejo, la custodia y la aplicación de recursos públicos ministrados del </w:t>
      </w:r>
      <w:r w:rsidRPr="00807EE2">
        <w:rPr>
          <w:rFonts w:ascii="Arial" w:hAnsi="Arial" w:cs="Arial"/>
          <w:b/>
          <w:bCs/>
        </w:rPr>
        <w:t>Sistema para el Desarrollo Integral de la Familia del Municipio de Othón P. Blanco</w:t>
      </w:r>
      <w:r w:rsidRPr="00807EE2">
        <w:rPr>
          <w:rFonts w:ascii="Arial" w:hAnsi="Arial" w:cs="Arial"/>
        </w:rPr>
        <w:t xml:space="preserve">, así como la demás información </w:t>
      </w:r>
      <w:r w:rsidR="00797DE8">
        <w:rPr>
          <w:rFonts w:ascii="Arial" w:hAnsi="Arial" w:cs="Arial"/>
        </w:rPr>
        <w:t>financiera (contable, presupuestal, programática y complementaria).</w:t>
      </w:r>
    </w:p>
    <w:bookmarkEnd w:id="15"/>
    <w:p w14:paraId="2D3BB26F" w14:textId="77777777" w:rsidR="00807EE2" w:rsidRDefault="00807EE2" w:rsidP="00794DA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7AF7560" w14:textId="3179EB11" w:rsidR="00794DAD" w:rsidRPr="00AA50F2" w:rsidRDefault="00794DAD" w:rsidP="00794DAD">
      <w:pPr>
        <w:spacing w:line="360" w:lineRule="auto"/>
        <w:jc w:val="both"/>
        <w:rPr>
          <w:rFonts w:ascii="Arial" w:hAnsi="Arial" w:cs="Arial"/>
          <w:b/>
          <w:bCs/>
        </w:rPr>
      </w:pPr>
      <w:bookmarkStart w:id="16" w:name="_Hlk51759627"/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bookmarkEnd w:id="16"/>
    <w:p w14:paraId="71369ADF" w14:textId="77777777" w:rsidR="00794DAD" w:rsidRPr="007B1830" w:rsidRDefault="00794DAD" w:rsidP="00794DAD">
      <w:pPr>
        <w:spacing w:line="360" w:lineRule="auto"/>
        <w:jc w:val="both"/>
        <w:rPr>
          <w:rFonts w:ascii="Arial" w:hAnsi="Arial" w:cs="Arial"/>
        </w:rPr>
      </w:pPr>
    </w:p>
    <w:p w14:paraId="56E0434A" w14:textId="2FE0DACD" w:rsidR="00794DAD" w:rsidRDefault="00794DAD" w:rsidP="00794DAD">
      <w:pPr>
        <w:jc w:val="both"/>
        <w:rPr>
          <w:rFonts w:ascii="Arial Narrow" w:hAnsi="Arial Narrow" w:cs="Calibri"/>
          <w:b/>
          <w:bCs/>
          <w:color w:val="000000"/>
          <w:sz w:val="16"/>
          <w:szCs w:val="16"/>
          <w:lang w:eastAsia="es-MX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1C6BF1" w:rsidRPr="001C6BF1">
        <w:rPr>
          <w:rFonts w:ascii="Arial" w:hAnsi="Arial" w:cs="Arial"/>
          <w:color w:val="000000"/>
        </w:rPr>
        <w:t>2,499,395.84</w:t>
      </w:r>
    </w:p>
    <w:p w14:paraId="74824579" w14:textId="77777777" w:rsidR="00794DAD" w:rsidRPr="009879F6" w:rsidRDefault="00794DAD" w:rsidP="00794DAD">
      <w:pPr>
        <w:spacing w:line="360" w:lineRule="auto"/>
        <w:rPr>
          <w:rFonts w:ascii="Arial" w:hAnsi="Arial" w:cs="Arial"/>
        </w:rPr>
      </w:pPr>
    </w:p>
    <w:p w14:paraId="44B019C2" w14:textId="02C770A7" w:rsidR="00794DAD" w:rsidRPr="001C6BF1" w:rsidRDefault="00794DAD" w:rsidP="00794DAD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1C6BF1" w:rsidRPr="001C6BF1">
        <w:rPr>
          <w:rFonts w:ascii="Arial" w:hAnsi="Arial" w:cs="Arial"/>
        </w:rPr>
        <w:t>2,499,395.84</w:t>
      </w:r>
    </w:p>
    <w:p w14:paraId="32D90969" w14:textId="77777777" w:rsidR="00794DAD" w:rsidRPr="009879F6" w:rsidRDefault="00794DAD" w:rsidP="00794DAD">
      <w:pPr>
        <w:spacing w:line="360" w:lineRule="auto"/>
        <w:rPr>
          <w:rFonts w:ascii="Arial" w:hAnsi="Arial" w:cs="Arial"/>
        </w:rPr>
      </w:pPr>
    </w:p>
    <w:p w14:paraId="4B4AC421" w14:textId="265614C0" w:rsidR="00794DAD" w:rsidRPr="009879F6" w:rsidRDefault="00794DAD" w:rsidP="00794DAD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1C6BF1" w:rsidRPr="001C6BF1">
        <w:rPr>
          <w:rFonts w:ascii="Arial" w:hAnsi="Arial" w:cs="Arial"/>
        </w:rPr>
        <w:t>1,762,549.75</w:t>
      </w:r>
    </w:p>
    <w:p w14:paraId="0E530EAB" w14:textId="77777777" w:rsidR="00794DAD" w:rsidRPr="009879F6" w:rsidRDefault="00794DAD" w:rsidP="00794DAD">
      <w:pPr>
        <w:spacing w:line="360" w:lineRule="auto"/>
        <w:rPr>
          <w:rFonts w:ascii="Arial" w:hAnsi="Arial" w:cs="Arial"/>
        </w:rPr>
      </w:pPr>
    </w:p>
    <w:p w14:paraId="23666015" w14:textId="6C63571D" w:rsidR="00794DAD" w:rsidRPr="009879F6" w:rsidRDefault="00794DAD" w:rsidP="00794DAD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1C6BF1">
        <w:rPr>
          <w:rFonts w:ascii="Arial" w:hAnsi="Arial" w:cs="Arial"/>
        </w:rPr>
        <w:t>70</w:t>
      </w:r>
      <w:r w:rsidRPr="00AA07A3">
        <w:rPr>
          <w:rFonts w:ascii="Arial" w:hAnsi="Arial" w:cs="Arial"/>
        </w:rPr>
        <w:t>.</w:t>
      </w:r>
      <w:r w:rsidR="001C6BF1">
        <w:rPr>
          <w:rFonts w:ascii="Arial" w:hAnsi="Arial" w:cs="Arial"/>
        </w:rPr>
        <w:t>52</w:t>
      </w:r>
      <w:r w:rsidRPr="009879F6">
        <w:rPr>
          <w:rFonts w:ascii="Arial" w:hAnsi="Arial" w:cs="Arial"/>
        </w:rPr>
        <w:t>%</w:t>
      </w:r>
    </w:p>
    <w:p w14:paraId="2183E36E" w14:textId="77777777" w:rsidR="00107951" w:rsidRDefault="00107951" w:rsidP="005D5C86">
      <w:pPr>
        <w:spacing w:line="360" w:lineRule="auto"/>
        <w:ind w:right="190"/>
        <w:jc w:val="both"/>
        <w:rPr>
          <w:rFonts w:ascii="Arial" w:hAnsi="Arial" w:cs="Arial"/>
        </w:rPr>
      </w:pPr>
      <w:bookmarkStart w:id="17" w:name="_Hlk51759705"/>
    </w:p>
    <w:p w14:paraId="629EDC41" w14:textId="300C3DDA" w:rsidR="00370145" w:rsidRDefault="00370145" w:rsidP="00370145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ejercicio auditado, el ente fiscalizado no </w:t>
      </w:r>
      <w:r w:rsidR="00D66E68">
        <w:rPr>
          <w:rFonts w:ascii="Arial" w:hAnsi="Arial" w:cs="Arial"/>
        </w:rPr>
        <w:t>se ejercieron</w:t>
      </w:r>
      <w:r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recursos federales, </w:t>
      </w:r>
      <w:r>
        <w:rPr>
          <w:rFonts w:ascii="Arial" w:hAnsi="Arial" w:cs="Arial"/>
        </w:rPr>
        <w:t>por lo cual el Universo y la P</w:t>
      </w:r>
      <w:r w:rsidRPr="009879F6">
        <w:rPr>
          <w:rFonts w:ascii="Arial" w:hAnsi="Arial" w:cs="Arial"/>
        </w:rPr>
        <w:t xml:space="preserve">oblación </w:t>
      </w:r>
      <w:r>
        <w:rPr>
          <w:rFonts w:ascii="Arial" w:hAnsi="Arial" w:cs="Arial"/>
        </w:rPr>
        <w:t>O</w:t>
      </w:r>
      <w:r w:rsidRPr="009879F6">
        <w:rPr>
          <w:rFonts w:ascii="Arial" w:hAnsi="Arial" w:cs="Arial"/>
        </w:rPr>
        <w:t xml:space="preserve">bjetivo </w:t>
      </w:r>
      <w:r>
        <w:rPr>
          <w:rFonts w:ascii="Arial" w:hAnsi="Arial" w:cs="Arial"/>
        </w:rPr>
        <w:t xml:space="preserve">quedaron integrados </w:t>
      </w:r>
      <w:r w:rsidRPr="009879F6">
        <w:rPr>
          <w:rFonts w:ascii="Arial" w:hAnsi="Arial" w:cs="Arial"/>
        </w:rPr>
        <w:t>únicamente por recursos</w:t>
      </w:r>
      <w:r w:rsidR="00FB0AEA">
        <w:rPr>
          <w:rFonts w:ascii="Arial" w:hAnsi="Arial" w:cs="Arial"/>
        </w:rPr>
        <w:t xml:space="preserve"> propios</w:t>
      </w:r>
      <w:r w:rsidRPr="009879F6">
        <w:rPr>
          <w:rFonts w:ascii="Arial" w:hAnsi="Arial" w:cs="Arial"/>
        </w:rPr>
        <w:t xml:space="preserve"> </w:t>
      </w:r>
      <w:r w:rsidR="00FB0AEA">
        <w:rPr>
          <w:rFonts w:ascii="Arial" w:hAnsi="Arial" w:cs="Arial"/>
        </w:rPr>
        <w:t>municipales</w:t>
      </w:r>
      <w:r>
        <w:rPr>
          <w:rFonts w:ascii="Arial" w:hAnsi="Arial" w:cs="Arial"/>
        </w:rPr>
        <w:t xml:space="preserve">. </w:t>
      </w:r>
    </w:p>
    <w:p w14:paraId="0374A7DF" w14:textId="77777777" w:rsidR="00370145" w:rsidRDefault="00370145" w:rsidP="00370145">
      <w:pPr>
        <w:spacing w:line="360" w:lineRule="auto"/>
        <w:ind w:right="190"/>
        <w:jc w:val="both"/>
        <w:rPr>
          <w:rFonts w:ascii="Arial" w:hAnsi="Arial" w:cs="Arial"/>
        </w:rPr>
      </w:pPr>
    </w:p>
    <w:p w14:paraId="2D58CBF6" w14:textId="22D40D73" w:rsidR="00370145" w:rsidRPr="009879F6" w:rsidRDefault="00370145" w:rsidP="00370145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 se determinó sobre la base de los</w:t>
      </w:r>
      <w:r>
        <w:rPr>
          <w:rFonts w:ascii="Arial" w:hAnsi="Arial" w:cs="Arial"/>
        </w:rPr>
        <w:t xml:space="preserve"> gastos</w:t>
      </w:r>
      <w:r w:rsidRPr="009879F6">
        <w:rPr>
          <w:rFonts w:ascii="Arial" w:hAnsi="Arial" w:cs="Arial"/>
        </w:rPr>
        <w:t xml:space="preserve"> que forman parte del </w:t>
      </w:r>
      <w:r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>
        <w:rPr>
          <w:rFonts w:ascii="Arial" w:hAnsi="Arial" w:cs="Arial"/>
          <w:bCs/>
        </w:rPr>
        <w:t>2019</w:t>
      </w:r>
      <w:r w:rsidR="00511B6F">
        <w:rPr>
          <w:rFonts w:ascii="Arial" w:hAnsi="Arial" w:cs="Arial"/>
          <w:bCs/>
        </w:rPr>
        <w:t>.</w:t>
      </w:r>
    </w:p>
    <w:bookmarkEnd w:id="17"/>
    <w:p w14:paraId="70E799C2" w14:textId="77777777" w:rsidR="00794DAD" w:rsidRDefault="00794DAD" w:rsidP="00794DAD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14D96C9" w14:textId="77777777" w:rsidR="00E71835" w:rsidRDefault="00E71835" w:rsidP="00794DA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F72D883" w14:textId="77777777" w:rsidR="00E71835" w:rsidRDefault="00E71835" w:rsidP="00794DA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0002A463" w14:textId="3298EAC2" w:rsidR="00794DAD" w:rsidRDefault="00794DAD" w:rsidP="00794DA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006915A7" w14:textId="77777777" w:rsidR="00794DAD" w:rsidRDefault="00794DAD" w:rsidP="00794DA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A70572C" w14:textId="5BE27E38" w:rsidR="00794DAD" w:rsidRPr="009879F6" w:rsidRDefault="00794DAD" w:rsidP="00794DA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201F09">
        <w:rPr>
          <w:rFonts w:ascii="Arial" w:hAnsi="Arial" w:cs="Arial"/>
          <w:bCs/>
        </w:rPr>
        <w:t>Gastos</w:t>
      </w:r>
      <w:r>
        <w:rPr>
          <w:rFonts w:ascii="Arial" w:hAnsi="Arial" w:cs="Arial"/>
          <w:bCs/>
        </w:rPr>
        <w:t xml:space="preserve"> y Otr</w:t>
      </w:r>
      <w:r w:rsidR="00201F09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s </w:t>
      </w:r>
      <w:r w:rsidR="00201F09">
        <w:rPr>
          <w:rFonts w:ascii="Arial" w:hAnsi="Arial" w:cs="Arial"/>
          <w:bCs/>
        </w:rPr>
        <w:t>Pérdida</w:t>
      </w:r>
      <w:r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</w:t>
      </w:r>
      <w:r w:rsidRPr="00EA1066">
        <w:rPr>
          <w:rFonts w:ascii="Arial" w:hAnsi="Arial" w:cs="Arial"/>
          <w:bCs/>
        </w:rPr>
        <w:t>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2CD20CE" w14:textId="77777777" w:rsidR="00794DAD" w:rsidRPr="009879F6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2704438" w14:textId="77777777" w:rsidR="00794DAD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al </w:t>
      </w:r>
      <w:r>
        <w:rPr>
          <w:rFonts w:ascii="Arial" w:hAnsi="Arial" w:cs="Arial"/>
          <w:b/>
          <w:bCs/>
        </w:rPr>
        <w:t>Sistema para el Desarrollo Integral de la Familia del Municipio de Othón P. Blanco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3274AC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17F5F9D4" w14:textId="77777777" w:rsidR="00794DAD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27DF98E" w14:textId="63ADB809" w:rsidR="00794DAD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661AB">
        <w:rPr>
          <w:rFonts w:ascii="Arial" w:hAnsi="Arial" w:cs="Arial"/>
          <w:bCs/>
        </w:rPr>
        <w:t xml:space="preserve">El criterio de selección se apoyó en dos rubros principales, el cualitativo y el cuantitativo, de acuerdo a las facultades y atribuciones permitidas en el marco legal aplicable del proceso de fiscalización, </w:t>
      </w:r>
      <w:r w:rsidR="00DC0C6E" w:rsidRPr="005661AB">
        <w:rPr>
          <w:rFonts w:ascii="Arial" w:hAnsi="Arial" w:cs="Arial"/>
          <w:bCs/>
        </w:rPr>
        <w:t xml:space="preserve">determinándose mediante la competencia técnica y profesional </w:t>
      </w:r>
      <w:r w:rsidR="00DC0C6E" w:rsidRPr="005661AB">
        <w:rPr>
          <w:rFonts w:ascii="Arial" w:hAnsi="Arial" w:cs="Arial"/>
          <w:bCs/>
        </w:rPr>
        <w:lastRenderedPageBreak/>
        <w:t>basándose en</w:t>
      </w:r>
      <w:r w:rsidRPr="005661AB">
        <w:rPr>
          <w:rFonts w:ascii="Arial" w:hAnsi="Arial" w:cs="Arial"/>
          <w:bCs/>
        </w:rPr>
        <w:t xml:space="preserve"> diversos elementos y factores que se integraron en los procedimientos de auditoría aplicados y que se reflejaron en la planeación genérica, la planeación específica</w:t>
      </w:r>
      <w:r w:rsidRPr="00A05588">
        <w:rPr>
          <w:rFonts w:ascii="Arial" w:hAnsi="Arial" w:cs="Arial"/>
          <w:bCs/>
        </w:rPr>
        <w:t xml:space="preserve">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14:paraId="60BDEA93" w14:textId="77777777" w:rsidR="00E71835" w:rsidRDefault="00E71835" w:rsidP="00794DAD">
      <w:pPr>
        <w:spacing w:line="360" w:lineRule="auto"/>
        <w:jc w:val="both"/>
        <w:rPr>
          <w:rFonts w:ascii="Arial" w:hAnsi="Arial" w:cs="Arial"/>
          <w:b/>
        </w:rPr>
      </w:pPr>
    </w:p>
    <w:p w14:paraId="1454A334" w14:textId="78C2B59B" w:rsidR="00794DAD" w:rsidRPr="008D4630" w:rsidRDefault="00794DAD" w:rsidP="00794D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0E05BFB6" w14:textId="77777777" w:rsidR="00794DAD" w:rsidRPr="008D4630" w:rsidRDefault="00794DAD" w:rsidP="00794DAD">
      <w:pPr>
        <w:spacing w:line="360" w:lineRule="auto"/>
        <w:jc w:val="both"/>
        <w:rPr>
          <w:rFonts w:ascii="Arial" w:hAnsi="Arial" w:cs="Arial"/>
          <w:b/>
        </w:rPr>
      </w:pPr>
    </w:p>
    <w:p w14:paraId="284D6E98" w14:textId="609116D0" w:rsidR="00794DAD" w:rsidRPr="008D4630" w:rsidRDefault="00794DAD" w:rsidP="00B84D2C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Se revisaron las </w:t>
      </w:r>
      <w:r w:rsidR="00B84D2C" w:rsidRPr="002E47C2">
        <w:rPr>
          <w:rFonts w:ascii="Arial" w:hAnsi="Arial" w:cs="Arial"/>
        </w:rPr>
        <w:t xml:space="preserve">áreas de </w:t>
      </w:r>
      <w:r w:rsidR="00B84D2C">
        <w:rPr>
          <w:rFonts w:ascii="Arial" w:hAnsi="Arial" w:cs="Arial"/>
        </w:rPr>
        <w:t xml:space="preserve">la </w:t>
      </w:r>
      <w:r w:rsidR="00B84D2C" w:rsidRPr="002E47C2">
        <w:rPr>
          <w:rFonts w:ascii="Arial" w:hAnsi="Arial" w:cs="Arial"/>
        </w:rPr>
        <w:t>Dirección General y</w:t>
      </w:r>
      <w:r w:rsidR="00370145">
        <w:rPr>
          <w:rFonts w:ascii="Arial" w:hAnsi="Arial" w:cs="Arial"/>
        </w:rPr>
        <w:t xml:space="preserve"> Coordinación</w:t>
      </w:r>
      <w:r w:rsidR="00B84D2C" w:rsidRPr="002E47C2">
        <w:rPr>
          <w:rFonts w:ascii="Arial" w:hAnsi="Arial" w:cs="Arial"/>
        </w:rPr>
        <w:t xml:space="preserve"> Administrativa</w:t>
      </w:r>
      <w:r w:rsidR="00B84D2C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 xml:space="preserve">del </w:t>
      </w:r>
      <w:r>
        <w:rPr>
          <w:rFonts w:ascii="Arial" w:hAnsi="Arial" w:cs="Arial"/>
          <w:b/>
          <w:bCs/>
        </w:rPr>
        <w:t>Sistema para el Desarrollo Integral de la Familia del Municipio de Othón P. Blanco</w:t>
      </w:r>
      <w:r w:rsidRPr="009879F6">
        <w:rPr>
          <w:rFonts w:ascii="Arial" w:hAnsi="Arial" w:cs="Arial"/>
          <w:bCs/>
        </w:rPr>
        <w:t>.</w:t>
      </w:r>
    </w:p>
    <w:p w14:paraId="3D98726B" w14:textId="77777777" w:rsidR="00794DAD" w:rsidRDefault="00794DAD" w:rsidP="00CE6EEF">
      <w:pPr>
        <w:spacing w:line="360" w:lineRule="auto"/>
        <w:rPr>
          <w:rFonts w:ascii="Arial" w:hAnsi="Arial" w:cs="Arial"/>
          <w:b/>
        </w:rPr>
      </w:pPr>
    </w:p>
    <w:p w14:paraId="1C6A4B5D" w14:textId="77777777" w:rsidR="00794DAD" w:rsidRDefault="00794DAD" w:rsidP="00794D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34D9F61E" w14:textId="77777777" w:rsidR="00794DAD" w:rsidRPr="00E66F94" w:rsidRDefault="00794DAD" w:rsidP="00794DAD">
      <w:pPr>
        <w:spacing w:line="360" w:lineRule="auto"/>
        <w:jc w:val="both"/>
        <w:rPr>
          <w:rFonts w:ascii="Arial" w:hAnsi="Arial" w:cs="Arial"/>
          <w:b/>
        </w:rPr>
      </w:pPr>
    </w:p>
    <w:p w14:paraId="28C3B3BE" w14:textId="77777777" w:rsidR="00794DAD" w:rsidRPr="00C47B98" w:rsidRDefault="00794DAD" w:rsidP="00794DA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76D34781" w14:textId="77777777" w:rsidR="00794DAD" w:rsidRPr="00C47B98" w:rsidRDefault="00794DAD" w:rsidP="00794DAD">
      <w:pPr>
        <w:spacing w:line="360" w:lineRule="auto"/>
        <w:jc w:val="both"/>
        <w:rPr>
          <w:rFonts w:ascii="Arial" w:hAnsi="Arial" w:cs="Arial"/>
          <w:bCs/>
        </w:rPr>
      </w:pPr>
    </w:p>
    <w:p w14:paraId="226B04A5" w14:textId="77777777" w:rsidR="00794DAD" w:rsidRPr="00C47B98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7E9DED41" w14:textId="77777777" w:rsidR="00794DAD" w:rsidRPr="00C47B98" w:rsidRDefault="00794DAD" w:rsidP="00794DAD">
      <w:pPr>
        <w:spacing w:line="360" w:lineRule="auto"/>
        <w:jc w:val="both"/>
        <w:rPr>
          <w:rFonts w:ascii="Arial" w:hAnsi="Arial" w:cs="Arial"/>
          <w:bCs/>
        </w:rPr>
      </w:pPr>
    </w:p>
    <w:p w14:paraId="0BA3C31D" w14:textId="77777777" w:rsidR="00794DAD" w:rsidRPr="00C47B98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2480E39D" w14:textId="77777777" w:rsidR="00794DAD" w:rsidRPr="00C47B98" w:rsidRDefault="00794DAD" w:rsidP="00794DAD">
      <w:pPr>
        <w:spacing w:line="360" w:lineRule="auto"/>
        <w:jc w:val="both"/>
        <w:rPr>
          <w:rFonts w:ascii="Arial" w:hAnsi="Arial" w:cs="Arial"/>
          <w:bCs/>
        </w:rPr>
      </w:pPr>
    </w:p>
    <w:p w14:paraId="7FA8BAB9" w14:textId="77777777" w:rsidR="00794DAD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0710505C" w14:textId="77777777" w:rsidR="00794DAD" w:rsidRDefault="00794DAD" w:rsidP="00794DAD">
      <w:pPr>
        <w:spacing w:line="360" w:lineRule="auto"/>
        <w:jc w:val="both"/>
        <w:rPr>
          <w:rFonts w:ascii="Arial" w:hAnsi="Arial" w:cs="Arial"/>
          <w:bCs/>
        </w:rPr>
      </w:pPr>
    </w:p>
    <w:p w14:paraId="2A030A60" w14:textId="77777777" w:rsidR="00B84D2C" w:rsidRDefault="00B84D2C" w:rsidP="00B84D2C">
      <w:pPr>
        <w:spacing w:line="360" w:lineRule="auto"/>
        <w:ind w:right="193"/>
        <w:jc w:val="both"/>
        <w:rPr>
          <w:rFonts w:ascii="Arial" w:hAnsi="Arial" w:cs="Arial"/>
        </w:rPr>
      </w:pPr>
      <w:r w:rsidRPr="00DD789A">
        <w:rPr>
          <w:rFonts w:ascii="Arial" w:hAnsi="Arial" w:cs="Arial"/>
        </w:rPr>
        <w:t>1. Verificar que los controles internos implementados permitieron la adecuada gestión administrativa para el desarrollo eficiente de las operaciones, la obtención de</w:t>
      </w:r>
      <w:r>
        <w:rPr>
          <w:rFonts w:ascii="Arial" w:hAnsi="Arial" w:cs="Arial"/>
        </w:rPr>
        <w:t xml:space="preserve"> </w:t>
      </w:r>
      <w:r w:rsidRPr="00DD789A">
        <w:rPr>
          <w:rFonts w:ascii="Arial" w:hAnsi="Arial" w:cs="Arial"/>
        </w:rPr>
        <w:t>información confiable y oportuna, y el cumplimiento de la normativa aplicable.</w:t>
      </w:r>
    </w:p>
    <w:p w14:paraId="51B1C66C" w14:textId="77777777" w:rsidR="00B84D2C" w:rsidRPr="00EC7F56" w:rsidRDefault="00B84D2C" w:rsidP="00B84D2C">
      <w:pPr>
        <w:spacing w:line="360" w:lineRule="auto"/>
        <w:ind w:right="193"/>
        <w:jc w:val="both"/>
        <w:rPr>
          <w:rFonts w:ascii="Arial" w:hAnsi="Arial" w:cs="Arial"/>
          <w:sz w:val="22"/>
        </w:rPr>
      </w:pPr>
    </w:p>
    <w:p w14:paraId="2C160413" w14:textId="77777777" w:rsidR="00B84D2C" w:rsidRDefault="00B84D2C" w:rsidP="00B84D2C">
      <w:pPr>
        <w:spacing w:line="360" w:lineRule="auto"/>
        <w:ind w:right="193"/>
        <w:jc w:val="both"/>
        <w:rPr>
          <w:rFonts w:ascii="Arial" w:hAnsi="Arial" w:cs="Arial"/>
        </w:rPr>
      </w:pPr>
      <w:r w:rsidRPr="00DD789A">
        <w:rPr>
          <w:rFonts w:ascii="Arial" w:hAnsi="Arial" w:cs="Arial"/>
        </w:rPr>
        <w:t>2. Comprobar que el ejercicio del presupuesto se ajustó a los montos aprobados y que</w:t>
      </w:r>
      <w:r>
        <w:rPr>
          <w:rFonts w:ascii="Arial" w:hAnsi="Arial" w:cs="Arial"/>
        </w:rPr>
        <w:t xml:space="preserve"> </w:t>
      </w:r>
      <w:r w:rsidRPr="00DD789A">
        <w:rPr>
          <w:rFonts w:ascii="Arial" w:hAnsi="Arial" w:cs="Arial"/>
        </w:rPr>
        <w:t>las modificaciones presupuestales tuvieron sustento financiero.</w:t>
      </w:r>
    </w:p>
    <w:p w14:paraId="63A71F2C" w14:textId="77777777" w:rsidR="00B84D2C" w:rsidRPr="00EC7F56" w:rsidRDefault="00B84D2C" w:rsidP="00B84D2C">
      <w:pPr>
        <w:spacing w:line="360" w:lineRule="auto"/>
        <w:ind w:right="193"/>
        <w:jc w:val="both"/>
        <w:rPr>
          <w:rFonts w:ascii="Arial" w:hAnsi="Arial" w:cs="Arial"/>
          <w:sz w:val="22"/>
        </w:rPr>
      </w:pPr>
    </w:p>
    <w:p w14:paraId="1D63C5C2" w14:textId="77777777" w:rsidR="00B84D2C" w:rsidRPr="00DD789A" w:rsidRDefault="00B84D2C" w:rsidP="00B84D2C">
      <w:pPr>
        <w:spacing w:line="360" w:lineRule="auto"/>
        <w:ind w:right="193"/>
        <w:jc w:val="both"/>
        <w:rPr>
          <w:rFonts w:ascii="Arial" w:hAnsi="Arial" w:cs="Arial"/>
        </w:rPr>
      </w:pPr>
      <w:r w:rsidRPr="00DD789A">
        <w:rPr>
          <w:rFonts w:ascii="Arial" w:hAnsi="Arial" w:cs="Arial"/>
        </w:rPr>
        <w:t>3. Verificar la correcta revelación de estados financieros e informes contables,</w:t>
      </w:r>
      <w:r>
        <w:rPr>
          <w:rFonts w:ascii="Arial" w:hAnsi="Arial" w:cs="Arial"/>
        </w:rPr>
        <w:t xml:space="preserve"> </w:t>
      </w:r>
      <w:r w:rsidRPr="00DD789A">
        <w:rPr>
          <w:rFonts w:ascii="Arial" w:hAnsi="Arial" w:cs="Arial"/>
        </w:rPr>
        <w:t>presupuestarios y programáticos de conformidad con la Ley General de Contabilidad</w:t>
      </w:r>
    </w:p>
    <w:p w14:paraId="17A67719" w14:textId="77777777" w:rsidR="00B84D2C" w:rsidRDefault="00B84D2C" w:rsidP="00B84D2C">
      <w:pPr>
        <w:spacing w:line="360" w:lineRule="auto"/>
        <w:ind w:right="193"/>
        <w:jc w:val="both"/>
        <w:rPr>
          <w:rFonts w:ascii="Arial" w:hAnsi="Arial" w:cs="Arial"/>
        </w:rPr>
      </w:pPr>
      <w:r w:rsidRPr="00DD789A">
        <w:rPr>
          <w:rFonts w:ascii="Arial" w:hAnsi="Arial" w:cs="Arial"/>
        </w:rPr>
        <w:t>Gubernamental y demás normativa aplicable.</w:t>
      </w:r>
    </w:p>
    <w:p w14:paraId="6833C8D4" w14:textId="77777777" w:rsidR="00B84D2C" w:rsidRPr="00EC7F56" w:rsidRDefault="00B84D2C" w:rsidP="00B84D2C">
      <w:pPr>
        <w:spacing w:line="360" w:lineRule="auto"/>
        <w:ind w:right="193"/>
        <w:jc w:val="both"/>
        <w:rPr>
          <w:rFonts w:ascii="Arial" w:hAnsi="Arial" w:cs="Arial"/>
          <w:sz w:val="22"/>
        </w:rPr>
      </w:pPr>
    </w:p>
    <w:p w14:paraId="25AC698C" w14:textId="77777777" w:rsidR="00B84D2C" w:rsidRDefault="00B84D2C" w:rsidP="00B84D2C">
      <w:pPr>
        <w:spacing w:line="360" w:lineRule="auto"/>
        <w:ind w:right="193"/>
        <w:jc w:val="both"/>
        <w:rPr>
          <w:rFonts w:ascii="Arial" w:hAnsi="Arial" w:cs="Arial"/>
        </w:rPr>
      </w:pPr>
      <w:r w:rsidRPr="00DD789A">
        <w:rPr>
          <w:rFonts w:ascii="Arial" w:hAnsi="Arial" w:cs="Arial"/>
        </w:rPr>
        <w:lastRenderedPageBreak/>
        <w:t>4. Verificar que se comprobó y justificó el gasto por los diferentes conceptos</w:t>
      </w:r>
      <w:r>
        <w:rPr>
          <w:rFonts w:ascii="Arial" w:hAnsi="Arial" w:cs="Arial"/>
        </w:rPr>
        <w:t xml:space="preserve"> </w:t>
      </w:r>
      <w:r w:rsidRPr="00DD789A">
        <w:rPr>
          <w:rFonts w:ascii="Arial" w:hAnsi="Arial" w:cs="Arial"/>
        </w:rPr>
        <w:t>considerados en el presupuesto de egresos.</w:t>
      </w:r>
    </w:p>
    <w:p w14:paraId="6259F55A" w14:textId="77777777" w:rsidR="00B84D2C" w:rsidRPr="00EC7F56" w:rsidRDefault="00B84D2C" w:rsidP="00B84D2C">
      <w:pPr>
        <w:spacing w:line="360" w:lineRule="auto"/>
        <w:ind w:right="193"/>
        <w:jc w:val="both"/>
        <w:rPr>
          <w:rFonts w:ascii="Arial" w:hAnsi="Arial" w:cs="Arial"/>
          <w:sz w:val="22"/>
        </w:rPr>
      </w:pPr>
    </w:p>
    <w:p w14:paraId="30266134" w14:textId="77777777" w:rsidR="00B84D2C" w:rsidRDefault="00B84D2C" w:rsidP="00B84D2C">
      <w:pPr>
        <w:spacing w:line="360" w:lineRule="auto"/>
        <w:ind w:right="193"/>
        <w:jc w:val="both"/>
        <w:rPr>
          <w:rFonts w:ascii="Arial" w:hAnsi="Arial" w:cs="Arial"/>
        </w:rPr>
      </w:pPr>
      <w:r w:rsidRPr="00DD789A">
        <w:rPr>
          <w:rFonts w:ascii="Arial" w:hAnsi="Arial" w:cs="Arial"/>
        </w:rPr>
        <w:t>5. Verificar que los procedimientos para la adquisición de bienes y prestación de</w:t>
      </w:r>
      <w:r>
        <w:rPr>
          <w:rFonts w:ascii="Arial" w:hAnsi="Arial" w:cs="Arial"/>
        </w:rPr>
        <w:t xml:space="preserve"> </w:t>
      </w:r>
      <w:r w:rsidRPr="00DD789A">
        <w:rPr>
          <w:rFonts w:ascii="Arial" w:hAnsi="Arial" w:cs="Arial"/>
        </w:rPr>
        <w:t>servicios cumplieron con lo dispuesto en la normativa aplicable.</w:t>
      </w:r>
    </w:p>
    <w:p w14:paraId="4B6BC3C2" w14:textId="77777777" w:rsidR="00B84D2C" w:rsidRPr="00EC7F56" w:rsidRDefault="00B84D2C" w:rsidP="00B84D2C">
      <w:pPr>
        <w:spacing w:line="360" w:lineRule="auto"/>
        <w:ind w:right="193"/>
        <w:jc w:val="both"/>
        <w:rPr>
          <w:rFonts w:ascii="Arial" w:hAnsi="Arial" w:cs="Arial"/>
          <w:sz w:val="22"/>
        </w:rPr>
      </w:pPr>
    </w:p>
    <w:p w14:paraId="0041C857" w14:textId="77777777" w:rsidR="00B84D2C" w:rsidRPr="00DD789A" w:rsidRDefault="00B84D2C" w:rsidP="00B84D2C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DD789A">
        <w:rPr>
          <w:rFonts w:ascii="Arial" w:hAnsi="Arial" w:cs="Arial"/>
        </w:rPr>
        <w:t>Verificar si las cantidades correspondientes a los egresos por Transferencias,</w:t>
      </w:r>
      <w:r>
        <w:rPr>
          <w:rFonts w:ascii="Arial" w:hAnsi="Arial" w:cs="Arial"/>
        </w:rPr>
        <w:t xml:space="preserve"> </w:t>
      </w:r>
      <w:r w:rsidRPr="00DD789A">
        <w:rPr>
          <w:rFonts w:ascii="Arial" w:hAnsi="Arial" w:cs="Arial"/>
        </w:rPr>
        <w:t>Asignaciones, Subsidios y Otras Ayudas, se ajustan o corresponden a los conceptos y a</w:t>
      </w:r>
    </w:p>
    <w:p w14:paraId="76AF636E" w14:textId="77777777" w:rsidR="00B84D2C" w:rsidRDefault="00B84D2C" w:rsidP="00B84D2C">
      <w:pPr>
        <w:spacing w:line="360" w:lineRule="auto"/>
        <w:ind w:right="193"/>
        <w:jc w:val="both"/>
        <w:rPr>
          <w:rFonts w:ascii="Arial" w:hAnsi="Arial" w:cs="Arial"/>
        </w:rPr>
      </w:pPr>
      <w:r w:rsidRPr="00DD789A">
        <w:rPr>
          <w:rFonts w:ascii="Arial" w:hAnsi="Arial" w:cs="Arial"/>
        </w:rPr>
        <w:t>las partidas respectivas</w:t>
      </w:r>
    </w:p>
    <w:p w14:paraId="206EB51E" w14:textId="77777777" w:rsidR="00794DAD" w:rsidRPr="00EC7F56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  <w:i/>
          <w:iCs/>
          <w:sz w:val="22"/>
        </w:rPr>
      </w:pPr>
    </w:p>
    <w:p w14:paraId="5226FBFD" w14:textId="77777777" w:rsidR="00794DAD" w:rsidRPr="00C47B98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C9E0CAD" w14:textId="7F285CA2" w:rsidR="00794DAD" w:rsidRPr="00EC7F56" w:rsidRDefault="00794DAD" w:rsidP="00794DAD">
      <w:pPr>
        <w:spacing w:line="360" w:lineRule="auto"/>
        <w:ind w:right="190"/>
        <w:jc w:val="both"/>
        <w:rPr>
          <w:rFonts w:ascii="Arial" w:hAnsi="Arial" w:cs="Arial"/>
          <w:b/>
          <w:sz w:val="22"/>
        </w:rPr>
      </w:pPr>
    </w:p>
    <w:p w14:paraId="165914AE" w14:textId="035AA3C6" w:rsidR="00794DAD" w:rsidRPr="002E2A36" w:rsidRDefault="00794DAD" w:rsidP="00794DA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G. Se</w:t>
      </w:r>
      <w:r w:rsidR="00213728">
        <w:rPr>
          <w:rFonts w:ascii="Arial" w:hAnsi="Arial" w:cs="Arial"/>
          <w:b/>
        </w:rPr>
        <w:t xml:space="preserve">rvidores Públicos que intervinieron </w:t>
      </w:r>
      <w:r w:rsidRPr="002E2A36">
        <w:rPr>
          <w:rFonts w:ascii="Arial" w:hAnsi="Arial" w:cs="Arial"/>
          <w:b/>
        </w:rPr>
        <w:t>e</w:t>
      </w:r>
      <w:r w:rsidR="00213728">
        <w:rPr>
          <w:rFonts w:ascii="Arial" w:hAnsi="Arial" w:cs="Arial"/>
          <w:b/>
        </w:rPr>
        <w:t>n</w:t>
      </w:r>
      <w:r w:rsidRPr="002E2A36">
        <w:rPr>
          <w:rFonts w:ascii="Arial" w:hAnsi="Arial" w:cs="Arial"/>
          <w:b/>
        </w:rPr>
        <w:t xml:space="preserve"> la Auditoría</w:t>
      </w:r>
    </w:p>
    <w:p w14:paraId="727B03CA" w14:textId="77777777" w:rsidR="00794DAD" w:rsidRPr="00EC7F56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14:paraId="744D5F81" w14:textId="31C15C0C" w:rsidR="00794DAD" w:rsidRDefault="00794DAD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661AB">
        <w:rPr>
          <w:rFonts w:ascii="Arial" w:hAnsi="Arial" w:cs="Arial"/>
          <w:bCs/>
        </w:rPr>
        <w:t xml:space="preserve">El personal designado, adscrito a la Auditoría Especial en Materia Financiera de esta Auditoría Superior del Estado, que actuó en el desarrollo y ejecución de la auditoría, visita e inspección en forma conjunta o separada, </w:t>
      </w:r>
      <w:r w:rsidR="00B84D2C" w:rsidRPr="005661AB">
        <w:rPr>
          <w:rFonts w:ascii="Arial" w:hAnsi="Arial" w:cs="Arial"/>
          <w:bCs/>
        </w:rPr>
        <w:t xml:space="preserve">mismo que se </w:t>
      </w:r>
      <w:r w:rsidR="00EA1066" w:rsidRPr="005661AB">
        <w:rPr>
          <w:rFonts w:ascii="Arial" w:hAnsi="Arial" w:cs="Arial"/>
          <w:bCs/>
        </w:rPr>
        <w:t>acreditó</w:t>
      </w:r>
      <w:r w:rsidR="00EA1066" w:rsidRPr="005661AB">
        <w:rPr>
          <w:rFonts w:ascii="Arial" w:hAnsi="Arial" w:cs="Arial"/>
          <w:bCs/>
          <w:color w:val="1F3864" w:themeColor="accent5" w:themeShade="80"/>
        </w:rPr>
        <w:t xml:space="preserve"> </w:t>
      </w:r>
      <w:r w:rsidRPr="005661AB">
        <w:rPr>
          <w:rFonts w:ascii="Arial" w:hAnsi="Arial" w:cs="Arial"/>
          <w:bCs/>
        </w:rPr>
        <w:t>como personal de este Órgano Técnico de Fiscalización</w:t>
      </w:r>
      <w:r w:rsidR="007911FB" w:rsidRPr="005661AB">
        <w:rPr>
          <w:rFonts w:ascii="Arial" w:hAnsi="Arial" w:cs="Arial"/>
          <w:bCs/>
        </w:rPr>
        <w:t>, se encuentra referido en la orden emitida con oficio número ASEQROO/ASE/AEMF/0481/08/2020, siendo los servidores públicos a cargo de coordinar y supervisar la auditoría, los siguientes:</w:t>
      </w:r>
    </w:p>
    <w:p w14:paraId="61F51040" w14:textId="77777777" w:rsidR="00511B6F" w:rsidRDefault="00511B6F" w:rsidP="00794DA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tbl>
      <w:tblPr>
        <w:tblW w:w="9645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68"/>
        <w:gridCol w:w="2977"/>
      </w:tblGrid>
      <w:tr w:rsidR="00794DAD" w:rsidRPr="00845B1A" w14:paraId="18DD18D9" w14:textId="77777777" w:rsidTr="00511B6F">
        <w:trPr>
          <w:tblHeader/>
          <w:jc w:val="center"/>
        </w:trPr>
        <w:tc>
          <w:tcPr>
            <w:tcW w:w="6668" w:type="dxa"/>
            <w:shd w:val="clear" w:color="auto" w:fill="D0CECE" w:themeFill="background2" w:themeFillShade="E6"/>
          </w:tcPr>
          <w:p w14:paraId="1296DE34" w14:textId="77777777" w:rsidR="00794DAD" w:rsidRPr="00845B1A" w:rsidRDefault="00794DAD" w:rsidP="00201F0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40D72617" w14:textId="77777777" w:rsidR="00794DAD" w:rsidRPr="00845B1A" w:rsidRDefault="00794DAD" w:rsidP="00201F0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794DAD" w:rsidRPr="00845B1A" w14:paraId="42CE2B01" w14:textId="77777777" w:rsidTr="00511B6F">
        <w:trPr>
          <w:jc w:val="center"/>
        </w:trPr>
        <w:tc>
          <w:tcPr>
            <w:tcW w:w="6668" w:type="dxa"/>
            <w:shd w:val="clear" w:color="auto" w:fill="auto"/>
          </w:tcPr>
          <w:p w14:paraId="750F0429" w14:textId="6A0DAF60" w:rsidR="00794DAD" w:rsidRPr="00845B1A" w:rsidRDefault="00794DAD" w:rsidP="00201F0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</w:t>
            </w:r>
            <w:r w:rsidR="006F0232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 xml:space="preserve">ydi Concepción </w:t>
            </w:r>
            <w:proofErr w:type="spellStart"/>
            <w:r>
              <w:rPr>
                <w:rFonts w:ascii="Arial" w:hAnsi="Arial" w:cs="Arial"/>
                <w:bCs/>
              </w:rPr>
              <w:t>Loría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Chulim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C1F9619" w14:textId="77777777" w:rsidR="00794DAD" w:rsidRPr="00845B1A" w:rsidRDefault="00794DAD" w:rsidP="00201F0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794DAD" w:rsidRPr="00845B1A" w14:paraId="0E8404A1" w14:textId="77777777" w:rsidTr="00511B6F">
        <w:trPr>
          <w:jc w:val="center"/>
        </w:trPr>
        <w:tc>
          <w:tcPr>
            <w:tcW w:w="6668" w:type="dxa"/>
            <w:shd w:val="clear" w:color="auto" w:fill="auto"/>
          </w:tcPr>
          <w:p w14:paraId="7A548ABE" w14:textId="77777777" w:rsidR="00794DAD" w:rsidRPr="00845B1A" w:rsidRDefault="00794DAD" w:rsidP="00201F0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Vianey Vázquez Guillén</w:t>
            </w:r>
          </w:p>
        </w:tc>
        <w:tc>
          <w:tcPr>
            <w:tcW w:w="2977" w:type="dxa"/>
            <w:shd w:val="clear" w:color="auto" w:fill="auto"/>
          </w:tcPr>
          <w:p w14:paraId="185BA2DF" w14:textId="77777777" w:rsidR="00794DAD" w:rsidRPr="00845B1A" w:rsidRDefault="00794DAD" w:rsidP="00201F0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79B25021" w14:textId="77777777" w:rsidR="00794DAD" w:rsidRPr="00845B1A" w:rsidRDefault="00794DAD" w:rsidP="00794DA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8A2CD72" w14:textId="77777777" w:rsidR="00E71835" w:rsidRDefault="00E71835" w:rsidP="00794DA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260229E" w14:textId="77777777" w:rsidR="00E71835" w:rsidRDefault="00E71835" w:rsidP="00794DA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8B8F24E" w14:textId="1FD25052" w:rsidR="00794DAD" w:rsidRPr="00845B1A" w:rsidRDefault="00EA1066" w:rsidP="00794DAD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94DAD" w:rsidRPr="00845B1A">
        <w:rPr>
          <w:rFonts w:ascii="Arial" w:hAnsi="Arial" w:cs="Arial"/>
          <w:b/>
        </w:rPr>
        <w:t>I.2. CUMPLIMIENTO DE DISPOSICIONES LEGALES Y NORMATIVAS</w:t>
      </w:r>
    </w:p>
    <w:p w14:paraId="7A347EF6" w14:textId="77777777" w:rsidR="00794DAD" w:rsidRPr="00845B1A" w:rsidRDefault="00794DAD" w:rsidP="00794DAD">
      <w:pPr>
        <w:spacing w:line="360" w:lineRule="auto"/>
        <w:ind w:right="48"/>
        <w:jc w:val="both"/>
        <w:rPr>
          <w:rFonts w:ascii="Arial" w:hAnsi="Arial" w:cs="Arial"/>
        </w:rPr>
      </w:pPr>
    </w:p>
    <w:p w14:paraId="4AF7A165" w14:textId="481C319C" w:rsidR="00794DAD" w:rsidRPr="00845B1A" w:rsidRDefault="00794DAD" w:rsidP="00794DAD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5661AB">
        <w:rPr>
          <w:rFonts w:ascii="Arial" w:hAnsi="Arial" w:cs="Arial"/>
        </w:rPr>
        <w:t xml:space="preserve">La revisión se llevó a cabo aplicando Normas Profesionales de Auditoría del Sistema Nacional de Fiscalización, en apego </w:t>
      </w:r>
      <w:r w:rsidR="004C6ABA" w:rsidRPr="005661AB">
        <w:rPr>
          <w:rFonts w:ascii="Arial" w:hAnsi="Arial" w:cs="Arial"/>
        </w:rPr>
        <w:t>a</w:t>
      </w:r>
      <w:r w:rsidRPr="005661AB">
        <w:rPr>
          <w:rFonts w:ascii="Arial" w:hAnsi="Arial" w:cs="Arial"/>
        </w:rPr>
        <w:t xml:space="preserve"> la Ley General de Contabilidad Gubernamental, </w:t>
      </w:r>
      <w:r w:rsidR="004C6ABA" w:rsidRPr="005661AB">
        <w:rPr>
          <w:rFonts w:ascii="Arial" w:hAnsi="Arial" w:cs="Arial"/>
        </w:rPr>
        <w:t xml:space="preserve">al Código Fiscal </w:t>
      </w:r>
      <w:r w:rsidR="00BF3EEE" w:rsidRPr="005661AB">
        <w:rPr>
          <w:rFonts w:ascii="Arial" w:hAnsi="Arial" w:cs="Arial"/>
        </w:rPr>
        <w:t>del Estado de Quintana Roo</w:t>
      </w:r>
      <w:r w:rsidR="00C516A7" w:rsidRPr="005661AB">
        <w:rPr>
          <w:rFonts w:ascii="Arial" w:hAnsi="Arial" w:cs="Arial"/>
        </w:rPr>
        <w:t>,</w:t>
      </w:r>
      <w:r w:rsidR="008E5FE4" w:rsidRPr="005661AB">
        <w:rPr>
          <w:rFonts w:ascii="Arial" w:hAnsi="Arial" w:cs="Arial"/>
        </w:rPr>
        <w:t xml:space="preserve"> al</w:t>
      </w:r>
      <w:r w:rsidR="00C516A7" w:rsidRPr="005661AB">
        <w:rPr>
          <w:rFonts w:ascii="Arial" w:hAnsi="Arial" w:cs="Arial"/>
        </w:rPr>
        <w:t xml:space="preserve"> Presupuesto de Egresos</w:t>
      </w:r>
      <w:r w:rsidR="004C6ABA" w:rsidRPr="005661AB">
        <w:rPr>
          <w:rFonts w:ascii="Arial" w:hAnsi="Arial" w:cs="Arial"/>
        </w:rPr>
        <w:t xml:space="preserve"> y lo</w:t>
      </w:r>
      <w:r w:rsidRPr="005661AB">
        <w:rPr>
          <w:rFonts w:ascii="Arial" w:hAnsi="Arial" w:cs="Arial"/>
        </w:rPr>
        <w:t xml:space="preserve"> emitid</w:t>
      </w:r>
      <w:r w:rsidR="004C6ABA" w:rsidRPr="005661AB">
        <w:rPr>
          <w:rFonts w:ascii="Arial" w:hAnsi="Arial" w:cs="Arial"/>
        </w:rPr>
        <w:t>o</w:t>
      </w:r>
      <w:r w:rsidRPr="005661AB">
        <w:rPr>
          <w:rFonts w:ascii="Arial" w:hAnsi="Arial" w:cs="Arial"/>
        </w:rPr>
        <w:t xml:space="preserve"> por el Consejo Nacional de Armonización Contable (CONAC)</w:t>
      </w:r>
      <w:r w:rsidR="009227B7" w:rsidRPr="005661AB">
        <w:rPr>
          <w:rFonts w:ascii="Arial" w:hAnsi="Arial" w:cs="Arial"/>
        </w:rPr>
        <w:t xml:space="preserve">, </w:t>
      </w:r>
      <w:r w:rsidRPr="005661AB">
        <w:rPr>
          <w:rFonts w:ascii="Arial" w:hAnsi="Arial" w:cs="Arial"/>
        </w:rPr>
        <w:t>dando cumplimiento de las diversas disposiciones legales y normativas aplicables, por lo que se incluyeron pruebas a los registros de contabilidad y procedimientos de verificación que se consideraron necesarios en hechos y circunstancias, relativas a los estados financieros y</w:t>
      </w:r>
      <w:r w:rsidRPr="00845B1A">
        <w:rPr>
          <w:rFonts w:ascii="Arial" w:hAnsi="Arial" w:cs="Arial"/>
        </w:rPr>
        <w:t xml:space="preserve"> presupuestarios sujetos a examen, mediante los cuales se obtuvieron las bases para fundamentar el dictamen del Informe Individual.</w:t>
      </w:r>
    </w:p>
    <w:p w14:paraId="18F78D9D" w14:textId="77777777" w:rsidR="00794DAD" w:rsidRPr="00845B1A" w:rsidRDefault="00794DAD" w:rsidP="00794DAD">
      <w:pPr>
        <w:spacing w:line="360" w:lineRule="auto"/>
        <w:ind w:right="48"/>
        <w:jc w:val="both"/>
        <w:rPr>
          <w:rFonts w:ascii="Arial" w:hAnsi="Arial" w:cs="Arial"/>
        </w:rPr>
      </w:pPr>
    </w:p>
    <w:p w14:paraId="6C00856B" w14:textId="77777777" w:rsidR="00794DAD" w:rsidRPr="00845B1A" w:rsidRDefault="00794DAD" w:rsidP="00794DA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6B0B3B5A" w14:textId="77777777" w:rsidR="00794DAD" w:rsidRPr="00845B1A" w:rsidRDefault="00794DAD" w:rsidP="00794DAD">
      <w:pPr>
        <w:spacing w:line="360" w:lineRule="auto"/>
        <w:ind w:right="190"/>
        <w:jc w:val="both"/>
        <w:rPr>
          <w:rFonts w:ascii="Arial" w:hAnsi="Arial" w:cs="Arial"/>
        </w:rPr>
      </w:pPr>
    </w:p>
    <w:p w14:paraId="1B1039A7" w14:textId="57D98D37" w:rsidR="004C6ABA" w:rsidRPr="00C45A61" w:rsidRDefault="00794DAD" w:rsidP="004C6ABA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5661AB">
        <w:rPr>
          <w:rFonts w:ascii="Arial" w:hAnsi="Arial" w:cs="Arial"/>
        </w:rPr>
        <w:t>Se constató el cumplimiento de la Ley General de Contabilidad Gubernamental,</w:t>
      </w:r>
      <w:r w:rsidR="004C6ABA" w:rsidRPr="005661AB">
        <w:rPr>
          <w:rFonts w:ascii="Arial" w:hAnsi="Arial" w:cs="Arial"/>
        </w:rPr>
        <w:t xml:space="preserve"> el Código Fiscal </w:t>
      </w:r>
      <w:r w:rsidR="00BF3EEE" w:rsidRPr="005661AB">
        <w:rPr>
          <w:rFonts w:ascii="Arial" w:hAnsi="Arial" w:cs="Arial"/>
        </w:rPr>
        <w:t>del Estado de Quintana Roo</w:t>
      </w:r>
      <w:r w:rsidR="004C6ABA" w:rsidRPr="005661AB">
        <w:rPr>
          <w:rFonts w:ascii="Arial" w:hAnsi="Arial" w:cs="Arial"/>
        </w:rPr>
        <w:t xml:space="preserve">, el Presupuesto de Egresos y la normatividad emitida </w:t>
      </w:r>
      <w:r w:rsidRPr="005661AB">
        <w:rPr>
          <w:rFonts w:ascii="Arial" w:hAnsi="Arial" w:cs="Arial"/>
        </w:rPr>
        <w:t xml:space="preserve">por el Consejo Nacional de Armonización Contable (CONAC), </w:t>
      </w:r>
      <w:r w:rsidR="004C6ABA" w:rsidRPr="005661AB">
        <w:rPr>
          <w:rFonts w:ascii="Arial" w:hAnsi="Arial" w:cs="Arial"/>
        </w:rPr>
        <w:t>y</w:t>
      </w:r>
      <w:r w:rsidRPr="005661AB">
        <w:rPr>
          <w:rFonts w:ascii="Arial" w:hAnsi="Arial" w:cs="Arial"/>
        </w:rPr>
        <w:t xml:space="preserve"> demás disposiciones legales y normativas aplicables</w:t>
      </w:r>
      <w:r w:rsidR="00E5429A" w:rsidRPr="005661AB">
        <w:rPr>
          <w:rFonts w:ascii="Arial" w:hAnsi="Arial" w:cs="Arial"/>
        </w:rPr>
        <w:t>.</w:t>
      </w:r>
    </w:p>
    <w:p w14:paraId="6CB7A33C" w14:textId="77777777" w:rsidR="00EC7F56" w:rsidRDefault="00EC7F56" w:rsidP="00362D45">
      <w:pPr>
        <w:spacing w:line="360" w:lineRule="auto"/>
        <w:ind w:right="193"/>
        <w:jc w:val="both"/>
        <w:rPr>
          <w:rFonts w:ascii="Arial" w:hAnsi="Arial" w:cs="Arial"/>
        </w:rPr>
      </w:pPr>
    </w:p>
    <w:p w14:paraId="7DB04A03" w14:textId="76F13695" w:rsidR="00794DAD" w:rsidRPr="00A05588" w:rsidRDefault="00F52ADE" w:rsidP="00794DAD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94DAD">
        <w:rPr>
          <w:rFonts w:ascii="Arial" w:hAnsi="Arial" w:cs="Arial"/>
          <w:b/>
        </w:rPr>
        <w:t>I.3</w:t>
      </w:r>
      <w:r w:rsidR="00794DAD" w:rsidRPr="00A05588">
        <w:rPr>
          <w:rFonts w:ascii="Arial" w:hAnsi="Arial" w:cs="Arial"/>
          <w:b/>
        </w:rPr>
        <w:t>. RESULTADOS DE LA FISCALIZACIÓN EFECTUADA</w:t>
      </w:r>
    </w:p>
    <w:p w14:paraId="6F144C86" w14:textId="77777777" w:rsidR="00794DAD" w:rsidRDefault="00794DAD" w:rsidP="00794DAD">
      <w:pPr>
        <w:spacing w:line="360" w:lineRule="auto"/>
        <w:jc w:val="both"/>
        <w:rPr>
          <w:rFonts w:ascii="Arial" w:hAnsi="Arial" w:cs="Arial"/>
        </w:rPr>
      </w:pPr>
    </w:p>
    <w:p w14:paraId="78C89F32" w14:textId="70EF9649" w:rsidR="00794DAD" w:rsidRDefault="00794DAD" w:rsidP="00AA2D5A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</w:t>
      </w:r>
      <w:r w:rsidR="00483454" w:rsidRPr="00925461">
        <w:rPr>
          <w:rFonts w:ascii="Arial" w:hAnsi="Arial" w:cs="Arial"/>
        </w:rPr>
        <w:t>presentó</w:t>
      </w:r>
      <w:r w:rsidRPr="00925461">
        <w:rPr>
          <w:rFonts w:ascii="Arial" w:hAnsi="Arial" w:cs="Arial"/>
        </w:rPr>
        <w:t xml:space="preserve"> </w:t>
      </w:r>
      <w:r w:rsidR="000A3890">
        <w:rPr>
          <w:rFonts w:ascii="Arial" w:hAnsi="Arial" w:cs="Arial"/>
          <w:b/>
          <w:bCs/>
        </w:rPr>
        <w:t>un</w:t>
      </w:r>
      <w:r w:rsidR="00DD181D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resultado fina</w:t>
      </w:r>
      <w:r w:rsidR="00DD181D">
        <w:rPr>
          <w:rFonts w:ascii="Arial" w:hAnsi="Arial" w:cs="Arial"/>
        </w:rPr>
        <w:t>l</w:t>
      </w:r>
      <w:r w:rsidRPr="00845B1A">
        <w:rPr>
          <w:rFonts w:ascii="Arial" w:hAnsi="Arial" w:cs="Arial"/>
        </w:rPr>
        <w:t xml:space="preserve"> de auditoría y se </w:t>
      </w:r>
      <w:r w:rsidR="00483454" w:rsidRPr="00845B1A">
        <w:rPr>
          <w:rFonts w:ascii="Arial" w:hAnsi="Arial" w:cs="Arial"/>
        </w:rPr>
        <w:t>determinó</w:t>
      </w:r>
      <w:r w:rsidRPr="00845B1A">
        <w:rPr>
          <w:rFonts w:ascii="Arial" w:hAnsi="Arial" w:cs="Arial"/>
        </w:rPr>
        <w:t xml:space="preserve"> </w:t>
      </w:r>
      <w:r w:rsidR="000A3890">
        <w:rPr>
          <w:rFonts w:ascii="Arial" w:hAnsi="Arial" w:cs="Arial"/>
          <w:b/>
        </w:rPr>
        <w:t>una</w:t>
      </w:r>
      <w:r w:rsidRPr="00925461">
        <w:rPr>
          <w:rFonts w:ascii="Arial" w:hAnsi="Arial" w:cs="Arial"/>
        </w:rPr>
        <w:t xml:space="preserve"> observaci</w:t>
      </w:r>
      <w:r w:rsidR="00DD181D">
        <w:rPr>
          <w:rFonts w:ascii="Arial" w:hAnsi="Arial" w:cs="Arial"/>
        </w:rPr>
        <w:t>ón</w:t>
      </w:r>
      <w:r w:rsidRPr="00925461">
        <w:rPr>
          <w:rFonts w:ascii="Arial" w:hAnsi="Arial" w:cs="Arial"/>
        </w:rPr>
        <w:t xml:space="preserve">, </w:t>
      </w:r>
      <w:r w:rsidRPr="00845B1A">
        <w:rPr>
          <w:rFonts w:ascii="Arial" w:hAnsi="Arial" w:cs="Arial"/>
        </w:rPr>
        <w:t>la cual fue solventada</w:t>
      </w:r>
      <w:r w:rsidR="00B47F90">
        <w:rPr>
          <w:rFonts w:ascii="Arial" w:hAnsi="Arial" w:cs="Arial"/>
        </w:rPr>
        <w:t>.</w:t>
      </w:r>
    </w:p>
    <w:p w14:paraId="43903E5F" w14:textId="77777777" w:rsidR="00794DAD" w:rsidRPr="005274CB" w:rsidRDefault="00794DAD" w:rsidP="00794DAD">
      <w:pPr>
        <w:spacing w:line="360" w:lineRule="auto"/>
        <w:ind w:right="190"/>
        <w:jc w:val="both"/>
        <w:rPr>
          <w:rFonts w:ascii="Arial" w:hAnsi="Arial" w:cs="Arial"/>
          <w:i/>
          <w:iCs/>
        </w:rPr>
      </w:pPr>
    </w:p>
    <w:p w14:paraId="17395290" w14:textId="77777777" w:rsidR="00794DAD" w:rsidRPr="00C404BF" w:rsidRDefault="00794DAD" w:rsidP="00964DCE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lastRenderedPageBreak/>
        <w:t>A. Resumen de Resultados Finales de Auditoría y Observaciones Determinadas en Materia Financiera</w:t>
      </w:r>
    </w:p>
    <w:p w14:paraId="0D210FFE" w14:textId="77777777" w:rsidR="00794DAD" w:rsidRDefault="00794DAD" w:rsidP="00794DAD">
      <w:pPr>
        <w:spacing w:line="360" w:lineRule="auto"/>
        <w:ind w:right="332"/>
        <w:jc w:val="both"/>
        <w:rPr>
          <w:rFonts w:ascii="Arial" w:hAnsi="Arial" w:cs="Arial"/>
        </w:rPr>
      </w:pPr>
    </w:p>
    <w:p w14:paraId="486F4729" w14:textId="76E501EE" w:rsidR="00794DAD" w:rsidRDefault="00794DAD" w:rsidP="00964DCE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</w:t>
      </w:r>
      <w:r w:rsidR="00B47F90">
        <w:rPr>
          <w:rFonts w:ascii="Arial" w:hAnsi="Arial" w:cs="Arial"/>
        </w:rPr>
        <w:t>ó un</w:t>
      </w:r>
      <w:r>
        <w:rPr>
          <w:rFonts w:ascii="Arial" w:hAnsi="Arial" w:cs="Arial"/>
        </w:rPr>
        <w:t xml:space="preserve"> resultado final de auditoría y </w:t>
      </w:r>
      <w:r w:rsidR="00B47F90">
        <w:rPr>
          <w:rFonts w:ascii="Arial" w:hAnsi="Arial" w:cs="Arial"/>
        </w:rPr>
        <w:t xml:space="preserve">una </w:t>
      </w:r>
      <w:r>
        <w:rPr>
          <w:rFonts w:ascii="Arial" w:hAnsi="Arial" w:cs="Arial"/>
        </w:rPr>
        <w:t>observaci</w:t>
      </w:r>
      <w:r w:rsidR="00B47F90">
        <w:rPr>
          <w:rFonts w:ascii="Arial" w:hAnsi="Arial" w:cs="Arial"/>
        </w:rPr>
        <w:t>ón</w:t>
      </w:r>
      <w:r>
        <w:rPr>
          <w:rFonts w:ascii="Arial" w:hAnsi="Arial" w:cs="Arial"/>
        </w:rPr>
        <w:t xml:space="preserve"> en materia financiera, </w:t>
      </w:r>
      <w:r w:rsidR="00B47F90">
        <w:rPr>
          <w:rFonts w:ascii="Arial" w:hAnsi="Arial" w:cs="Arial"/>
        </w:rPr>
        <w:t>e</w:t>
      </w:r>
      <w:r>
        <w:rPr>
          <w:rFonts w:ascii="Arial" w:hAnsi="Arial" w:cs="Arial"/>
        </w:rPr>
        <w:t>l cual se presenta en la tabla siguiente:</w:t>
      </w:r>
    </w:p>
    <w:p w14:paraId="7009B919" w14:textId="77777777" w:rsidR="00794DAD" w:rsidRDefault="00794DAD" w:rsidP="00794DA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98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3119"/>
        <w:gridCol w:w="2682"/>
        <w:gridCol w:w="1419"/>
      </w:tblGrid>
      <w:tr w:rsidR="00483454" w:rsidRPr="000D3461" w14:paraId="214AC92F" w14:textId="77777777" w:rsidTr="006B382D">
        <w:trPr>
          <w:tblHeader/>
          <w:jc w:val="center"/>
        </w:trPr>
        <w:tc>
          <w:tcPr>
            <w:tcW w:w="1255" w:type="pct"/>
            <w:shd w:val="clear" w:color="auto" w:fill="D0CECE" w:themeFill="background2" w:themeFillShade="E6"/>
            <w:vAlign w:val="center"/>
          </w:tcPr>
          <w:p w14:paraId="79CF991D" w14:textId="77777777" w:rsidR="00483454" w:rsidRPr="000D3461" w:rsidRDefault="00483454" w:rsidP="004C27E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461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1618" w:type="pct"/>
            <w:shd w:val="clear" w:color="auto" w:fill="D0CECE" w:themeFill="background2" w:themeFillShade="E6"/>
            <w:vAlign w:val="center"/>
          </w:tcPr>
          <w:p w14:paraId="2C31EAE4" w14:textId="77777777" w:rsidR="00483454" w:rsidRPr="000D3461" w:rsidRDefault="00483454" w:rsidP="004C27E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461">
              <w:rPr>
                <w:rFonts w:ascii="Arial" w:hAnsi="Arial" w:cs="Arial"/>
                <w:b/>
                <w:sz w:val="16"/>
                <w:szCs w:val="16"/>
              </w:rPr>
              <w:t>Concepto del Resultado</w:t>
            </w:r>
          </w:p>
        </w:tc>
        <w:tc>
          <w:tcPr>
            <w:tcW w:w="1391" w:type="pct"/>
            <w:shd w:val="clear" w:color="auto" w:fill="D0CECE" w:themeFill="background2" w:themeFillShade="E6"/>
            <w:vAlign w:val="center"/>
          </w:tcPr>
          <w:p w14:paraId="120D0253" w14:textId="77777777" w:rsidR="00483454" w:rsidRPr="000D3461" w:rsidRDefault="00483454" w:rsidP="004C27E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461">
              <w:rPr>
                <w:rFonts w:ascii="Arial" w:hAnsi="Arial" w:cs="Arial"/>
                <w:b/>
                <w:sz w:val="16"/>
                <w:szCs w:val="16"/>
              </w:rPr>
              <w:t>Tipo de Observación</w:t>
            </w:r>
          </w:p>
        </w:tc>
        <w:tc>
          <w:tcPr>
            <w:tcW w:w="736" w:type="pct"/>
            <w:shd w:val="clear" w:color="auto" w:fill="D0CECE" w:themeFill="background2" w:themeFillShade="E6"/>
            <w:vAlign w:val="center"/>
          </w:tcPr>
          <w:p w14:paraId="181EE74C" w14:textId="77777777" w:rsidR="00483454" w:rsidRPr="000D3461" w:rsidRDefault="00483454" w:rsidP="004C27E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461">
              <w:rPr>
                <w:rFonts w:ascii="Arial" w:hAnsi="Arial" w:cs="Arial"/>
                <w:b/>
                <w:sz w:val="16"/>
                <w:szCs w:val="16"/>
              </w:rPr>
              <w:t>Importe</w:t>
            </w:r>
          </w:p>
          <w:p w14:paraId="749C0A79" w14:textId="77777777" w:rsidR="00483454" w:rsidRPr="000D3461" w:rsidRDefault="00483454" w:rsidP="004C27E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3461">
              <w:rPr>
                <w:rFonts w:ascii="Arial" w:hAnsi="Arial" w:cs="Arial"/>
                <w:b/>
                <w:sz w:val="16"/>
                <w:szCs w:val="16"/>
              </w:rPr>
              <w:t>Observado</w:t>
            </w:r>
          </w:p>
        </w:tc>
      </w:tr>
      <w:tr w:rsidR="00483454" w:rsidRPr="000D3461" w14:paraId="0809506A" w14:textId="77777777" w:rsidTr="006B382D">
        <w:trPr>
          <w:jc w:val="center"/>
        </w:trPr>
        <w:tc>
          <w:tcPr>
            <w:tcW w:w="1255" w:type="pct"/>
          </w:tcPr>
          <w:p w14:paraId="4D14C20D" w14:textId="77777777" w:rsidR="00483454" w:rsidRPr="000D3461" w:rsidRDefault="00483454" w:rsidP="004C27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461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30654C7B" w14:textId="77777777" w:rsidR="00483454" w:rsidRPr="000D3461" w:rsidRDefault="00483454" w:rsidP="004C27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461">
              <w:rPr>
                <w:rFonts w:ascii="Arial" w:hAnsi="Arial" w:cs="Arial"/>
                <w:sz w:val="16"/>
                <w:szCs w:val="16"/>
              </w:rPr>
              <w:t>Observación: 1</w:t>
            </w:r>
          </w:p>
        </w:tc>
        <w:tc>
          <w:tcPr>
            <w:tcW w:w="1618" w:type="pct"/>
          </w:tcPr>
          <w:p w14:paraId="3933E9C5" w14:textId="77777777" w:rsidR="00483454" w:rsidRPr="000D3461" w:rsidRDefault="00483454" w:rsidP="004C27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3461">
              <w:rPr>
                <w:rFonts w:ascii="Arial" w:hAnsi="Arial" w:cs="Arial"/>
                <w:sz w:val="16"/>
                <w:szCs w:val="16"/>
              </w:rPr>
              <w:t>Adquisiciones y Servicios que no están debidamente justificados</w:t>
            </w:r>
          </w:p>
        </w:tc>
        <w:tc>
          <w:tcPr>
            <w:tcW w:w="1391" w:type="pct"/>
          </w:tcPr>
          <w:p w14:paraId="179BF14D" w14:textId="77777777" w:rsidR="00483454" w:rsidRPr="000D3461" w:rsidRDefault="00483454" w:rsidP="004C27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3461">
              <w:rPr>
                <w:rFonts w:ascii="Arial" w:hAnsi="Arial" w:cs="Arial"/>
                <w:sz w:val="16"/>
                <w:szCs w:val="16"/>
              </w:rPr>
              <w:t>(1C) Falta de autorización o justificación de las erogaciones</w:t>
            </w:r>
          </w:p>
        </w:tc>
        <w:tc>
          <w:tcPr>
            <w:tcW w:w="736" w:type="pct"/>
          </w:tcPr>
          <w:p w14:paraId="5484DC6E" w14:textId="77777777" w:rsidR="00483454" w:rsidRPr="000D3461" w:rsidRDefault="00483454" w:rsidP="004C27E5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3461">
              <w:rPr>
                <w:rFonts w:ascii="Arial" w:hAnsi="Arial" w:cs="Arial"/>
                <w:sz w:val="16"/>
                <w:szCs w:val="16"/>
              </w:rPr>
              <w:t>$ 112,468.20</w:t>
            </w:r>
          </w:p>
        </w:tc>
      </w:tr>
      <w:tr w:rsidR="00483454" w:rsidRPr="000D3461" w14:paraId="067B628D" w14:textId="77777777" w:rsidTr="006B382D">
        <w:trPr>
          <w:jc w:val="center"/>
        </w:trPr>
        <w:tc>
          <w:tcPr>
            <w:tcW w:w="1255" w:type="pct"/>
          </w:tcPr>
          <w:p w14:paraId="685EADEC" w14:textId="77777777" w:rsidR="00483454" w:rsidRPr="000D3461" w:rsidRDefault="00483454" w:rsidP="004C27E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pct"/>
          </w:tcPr>
          <w:p w14:paraId="13433883" w14:textId="77777777" w:rsidR="00483454" w:rsidRPr="000D3461" w:rsidRDefault="00483454" w:rsidP="004C27E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pct"/>
          </w:tcPr>
          <w:p w14:paraId="14DBC425" w14:textId="77777777" w:rsidR="00483454" w:rsidRPr="000D3461" w:rsidRDefault="00483454" w:rsidP="004C27E5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3461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36" w:type="pct"/>
          </w:tcPr>
          <w:p w14:paraId="4E008F04" w14:textId="77777777" w:rsidR="00483454" w:rsidRPr="000D3461" w:rsidRDefault="00483454" w:rsidP="004C27E5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D3461">
              <w:rPr>
                <w:rFonts w:ascii="Arial" w:hAnsi="Arial" w:cs="Arial"/>
                <w:b/>
                <w:sz w:val="16"/>
                <w:szCs w:val="16"/>
              </w:rPr>
              <w:t>$112,468.20</w:t>
            </w:r>
          </w:p>
        </w:tc>
      </w:tr>
    </w:tbl>
    <w:p w14:paraId="7E81E143" w14:textId="77777777" w:rsidR="00794DAD" w:rsidRDefault="00794DAD" w:rsidP="00794DA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F704139" w14:textId="1CEFD2A7" w:rsidR="00794DAD" w:rsidRDefault="00794DAD" w:rsidP="00964DC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AB2FB2">
        <w:rPr>
          <w:rFonts w:ascii="Arial" w:hAnsi="Arial" w:cs="Arial"/>
          <w:b/>
          <w:bCs/>
        </w:rPr>
        <w:t xml:space="preserve"> por Auditoría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 w:rsidR="005028B7"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 w:rsidR="005028B7"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</w:p>
    <w:p w14:paraId="2925AFDF" w14:textId="69FFD197" w:rsidR="00E5429A" w:rsidRDefault="00E5429A" w:rsidP="00964DC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</w:p>
    <w:p w14:paraId="6682A634" w14:textId="5666C8F2" w:rsidR="00E5429A" w:rsidRPr="00A41526" w:rsidRDefault="002E1C10" w:rsidP="00DC64B8">
      <w:pPr>
        <w:tabs>
          <w:tab w:val="left" w:pos="426"/>
        </w:tabs>
        <w:spacing w:line="360" w:lineRule="auto"/>
        <w:ind w:right="193"/>
        <w:jc w:val="both"/>
        <w:rPr>
          <w:rFonts w:ascii="Arial" w:hAnsi="Arial" w:cs="Arial"/>
          <w:szCs w:val="28"/>
        </w:rPr>
      </w:pPr>
      <w:r w:rsidRPr="005661AB">
        <w:rPr>
          <w:rFonts w:ascii="Arial" w:hAnsi="Arial" w:cs="Arial"/>
          <w:szCs w:val="28"/>
        </w:rPr>
        <w:t>Durante el proceso de fiscalización</w:t>
      </w:r>
      <w:r w:rsidR="00E5429A" w:rsidRPr="005661AB">
        <w:rPr>
          <w:rFonts w:ascii="Arial" w:hAnsi="Arial" w:cs="Arial"/>
          <w:szCs w:val="28"/>
        </w:rPr>
        <w:t xml:space="preserve"> se realizó la siguiente observación de la cual se recibió</w:t>
      </w:r>
      <w:r w:rsidR="00E5429A">
        <w:rPr>
          <w:rFonts w:ascii="Arial" w:hAnsi="Arial" w:cs="Arial"/>
          <w:szCs w:val="28"/>
        </w:rPr>
        <w:t xml:space="preserve"> la</w:t>
      </w:r>
      <w:r w:rsidR="00E5429A" w:rsidRPr="00A41526">
        <w:rPr>
          <w:rFonts w:ascii="Arial" w:hAnsi="Arial" w:cs="Arial"/>
          <w:szCs w:val="28"/>
        </w:rPr>
        <w:t xml:space="preserve"> </w:t>
      </w:r>
      <w:proofErr w:type="spellStart"/>
      <w:r w:rsidR="00E5429A" w:rsidRPr="00A41526">
        <w:rPr>
          <w:rFonts w:ascii="Arial" w:hAnsi="Arial" w:cs="Arial"/>
          <w:szCs w:val="28"/>
        </w:rPr>
        <w:t>solventaci</w:t>
      </w:r>
      <w:r w:rsidR="00E5429A">
        <w:rPr>
          <w:rFonts w:ascii="Arial" w:hAnsi="Arial" w:cs="Arial"/>
          <w:szCs w:val="28"/>
        </w:rPr>
        <w:t>ón</w:t>
      </w:r>
      <w:proofErr w:type="spellEnd"/>
      <w:r w:rsidR="00E5429A" w:rsidRPr="00A41526">
        <w:rPr>
          <w:rFonts w:ascii="Arial" w:hAnsi="Arial" w:cs="Arial"/>
          <w:szCs w:val="28"/>
        </w:rPr>
        <w:t xml:space="preserve"> por parte del ente auditado, durante el proceso de fiscalización, como se detalla en el cuadro siguiente:</w:t>
      </w:r>
    </w:p>
    <w:p w14:paraId="1CEA6B17" w14:textId="77777777" w:rsidR="00E5429A" w:rsidRDefault="00E5429A" w:rsidP="00964DCE">
      <w:pPr>
        <w:spacing w:line="360" w:lineRule="auto"/>
        <w:ind w:right="193"/>
        <w:jc w:val="both"/>
        <w:rPr>
          <w:rFonts w:ascii="Arial" w:hAnsi="Arial" w:cs="Arial"/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559"/>
        <w:gridCol w:w="1554"/>
      </w:tblGrid>
      <w:tr w:rsidR="00E5429A" w:rsidRPr="009658B6" w14:paraId="3E8C2348" w14:textId="77777777" w:rsidTr="00134CC5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14FD431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E5429A" w:rsidRPr="009658B6" w14:paraId="0C2805C2" w14:textId="77777777" w:rsidTr="00134CC5">
        <w:trPr>
          <w:tblHeader/>
          <w:jc w:val="center"/>
        </w:trPr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13265F0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57D676E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4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6F5A620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F2F830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E5429A" w:rsidRPr="009658B6" w14:paraId="63EE276A" w14:textId="77777777" w:rsidTr="00134CC5">
        <w:trPr>
          <w:tblHeader/>
          <w:jc w:val="center"/>
        </w:trPr>
        <w:tc>
          <w:tcPr>
            <w:tcW w:w="255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719F6B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FFDB1B2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4296F42C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422153A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55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A95125D" w14:textId="77777777" w:rsidR="00E5429A" w:rsidRPr="009658B6" w:rsidRDefault="00E5429A" w:rsidP="008724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429A" w:rsidRPr="009658B6" w14:paraId="5A5857BD" w14:textId="77777777" w:rsidTr="00134CC5">
        <w:trPr>
          <w:jc w:val="center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DE79868" w14:textId="77777777" w:rsidR="00E5429A" w:rsidRDefault="00E5429A" w:rsidP="008724D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29A">
              <w:rPr>
                <w:rFonts w:ascii="Arial" w:hAnsi="Arial" w:cs="Arial"/>
                <w:sz w:val="20"/>
                <w:szCs w:val="20"/>
              </w:rPr>
              <w:t>1C) Falta de autorización o justificación de las erogaciones</w:t>
            </w:r>
          </w:p>
          <w:p w14:paraId="426AFF19" w14:textId="5E3B8EF1" w:rsidR="003A39EF" w:rsidRPr="00E5429A" w:rsidRDefault="003A39EF" w:rsidP="008724D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C94A03" w14:textId="3829095A" w:rsidR="00E5429A" w:rsidRPr="009658B6" w:rsidRDefault="00E5429A" w:rsidP="008724D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112,468.20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290618" w14:textId="68475263" w:rsidR="00E5429A" w:rsidRPr="009658B6" w:rsidRDefault="00E5429A" w:rsidP="008724D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112,468.20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B989E" w14:textId="3256CDDB" w:rsidR="00E5429A" w:rsidRPr="009658B6" w:rsidRDefault="00E5429A" w:rsidP="008724D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7AAD55" w14:textId="2E0295BF" w:rsidR="00E5429A" w:rsidRPr="009658B6" w:rsidRDefault="00E5429A" w:rsidP="008724D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5429A" w:rsidRPr="009658B6" w14:paraId="1617C959" w14:textId="77777777" w:rsidTr="00134CC5">
        <w:trPr>
          <w:trHeight w:val="255"/>
          <w:jc w:val="center"/>
        </w:trPr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330F4CB" w14:textId="77777777" w:rsidR="00E5429A" w:rsidRPr="009658B6" w:rsidRDefault="00E5429A" w:rsidP="008724D9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82BDF79" w14:textId="279A0462" w:rsidR="00E5429A" w:rsidRPr="009658B6" w:rsidRDefault="00E5429A" w:rsidP="00E5429A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112,468.20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628E29F" w14:textId="2691D193" w:rsidR="00E5429A" w:rsidRPr="009658B6" w:rsidRDefault="00E5429A" w:rsidP="00E5429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112,468.20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8ADA68" w14:textId="20D7C1C6" w:rsidR="00E5429A" w:rsidRPr="009658B6" w:rsidRDefault="00E5429A" w:rsidP="00E5429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5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EE9B027" w14:textId="00E7FD99" w:rsidR="00E5429A" w:rsidRPr="009658B6" w:rsidRDefault="00E5429A" w:rsidP="00E5429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0D2F688F" w14:textId="77777777" w:rsidR="005A7F30" w:rsidRDefault="005A7F30" w:rsidP="00AA2D5A">
      <w:pPr>
        <w:tabs>
          <w:tab w:val="left" w:pos="426"/>
          <w:tab w:val="left" w:pos="9498"/>
        </w:tabs>
        <w:spacing w:line="360" w:lineRule="auto"/>
        <w:ind w:right="193"/>
        <w:jc w:val="both"/>
        <w:rPr>
          <w:rFonts w:ascii="Arial" w:hAnsi="Arial" w:cs="Arial"/>
          <w:szCs w:val="28"/>
        </w:rPr>
      </w:pPr>
    </w:p>
    <w:p w14:paraId="5671047C" w14:textId="13879529" w:rsidR="00794DAD" w:rsidRDefault="00E5429A" w:rsidP="006B382D">
      <w:pPr>
        <w:widowControl w:val="0"/>
        <w:tabs>
          <w:tab w:val="left" w:pos="426"/>
          <w:tab w:val="left" w:pos="9498"/>
        </w:tabs>
        <w:spacing w:line="360" w:lineRule="auto"/>
        <w:ind w:right="193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Asimismo</w:t>
      </w:r>
      <w:r w:rsidR="00C516A7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l</w:t>
      </w:r>
      <w:r w:rsidR="00794DAD" w:rsidRPr="000E7791">
        <w:rPr>
          <w:rFonts w:ascii="Arial" w:hAnsi="Arial" w:cs="Arial"/>
          <w:szCs w:val="28"/>
        </w:rPr>
        <w:t>a entidad fiscalizada presentó en reunión de trabajo efectuada</w:t>
      </w:r>
      <w:r w:rsidR="00E95A23">
        <w:rPr>
          <w:rFonts w:ascii="Arial" w:hAnsi="Arial" w:cs="Arial"/>
          <w:szCs w:val="28"/>
        </w:rPr>
        <w:t>,</w:t>
      </w:r>
      <w:r w:rsidR="00794DAD" w:rsidRPr="00845B1A">
        <w:rPr>
          <w:rFonts w:ascii="Arial" w:hAnsi="Arial" w:cs="Arial"/>
          <w:szCs w:val="28"/>
        </w:rPr>
        <w:t xml:space="preserve"> las justificaciones y aclaraciones relacionadas con los conceptos observados de los resultados de auditoría en materia financiera, las cuales se detallan a continuación:</w:t>
      </w: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260"/>
        <w:gridCol w:w="2979"/>
        <w:gridCol w:w="1841"/>
      </w:tblGrid>
      <w:tr w:rsidR="00AA6D8A" w:rsidRPr="00F01AC8" w14:paraId="4DF4E836" w14:textId="77777777" w:rsidTr="00A957F0">
        <w:trPr>
          <w:tblHeader/>
        </w:trPr>
        <w:tc>
          <w:tcPr>
            <w:tcW w:w="74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1B9CEA4B" w14:textId="77777777" w:rsidR="00AA6D8A" w:rsidRPr="00F01AC8" w:rsidRDefault="00AA6D8A" w:rsidP="00F87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Referencia</w:t>
            </w:r>
          </w:p>
        </w:tc>
        <w:tc>
          <w:tcPr>
            <w:tcW w:w="171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6DD50F0B" w14:textId="77777777" w:rsidR="00AA6D8A" w:rsidRDefault="00AA6D8A" w:rsidP="00F87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56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1AF03FF" w14:textId="77777777" w:rsidR="00AA6D8A" w:rsidRPr="00F01AC8" w:rsidRDefault="00AA6D8A" w:rsidP="00F87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2390FCC" w14:textId="77777777" w:rsidR="00AA6D8A" w:rsidRPr="00F01AC8" w:rsidRDefault="00AA6D8A" w:rsidP="00F87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721FEDDB" w14:textId="77777777" w:rsidR="00AA6D8A" w:rsidRPr="00F01AC8" w:rsidRDefault="00AA6D8A" w:rsidP="00F87C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AA6D8A" w14:paraId="12702305" w14:textId="77777777" w:rsidTr="00A957F0">
        <w:tc>
          <w:tcPr>
            <w:tcW w:w="744" w:type="pct"/>
            <w:shd w:val="clear" w:color="auto" w:fill="auto"/>
          </w:tcPr>
          <w:p w14:paraId="477D50FC" w14:textId="77777777" w:rsidR="00AA6D8A" w:rsidRPr="003160F9" w:rsidRDefault="00AA6D8A" w:rsidP="00F87C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2D98A692" w14:textId="77777777" w:rsidR="00AA6D8A" w:rsidRPr="003160F9" w:rsidRDefault="00AA6D8A" w:rsidP="00F87C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717" w:type="pct"/>
            <w:shd w:val="clear" w:color="auto" w:fill="auto"/>
          </w:tcPr>
          <w:p w14:paraId="543AEC68" w14:textId="1374D76D" w:rsidR="00AA6D8A" w:rsidRPr="00467F99" w:rsidRDefault="00AA6D8A" w:rsidP="00F87C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Falta de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autorización o justificación de las erogaciones</w:t>
            </w:r>
          </w:p>
        </w:tc>
        <w:tc>
          <w:tcPr>
            <w:tcW w:w="1569" w:type="pct"/>
            <w:shd w:val="clear" w:color="auto" w:fill="auto"/>
          </w:tcPr>
          <w:p w14:paraId="738C228D" w14:textId="77777777" w:rsidR="00AA6D8A" w:rsidRDefault="00AA6D8A" w:rsidP="00F87C6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62167415" w14:textId="77777777" w:rsidR="00AA6D8A" w:rsidRDefault="00AA6D8A" w:rsidP="00F87C6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2A1147AA" w14:textId="77777777" w:rsidR="00AA6D8A" w:rsidRPr="00845B1A" w:rsidRDefault="00AA6D8A" w:rsidP="00003C6B">
      <w:pPr>
        <w:tabs>
          <w:tab w:val="left" w:pos="426"/>
        </w:tabs>
        <w:spacing w:line="360" w:lineRule="auto"/>
        <w:ind w:right="193"/>
        <w:jc w:val="both"/>
        <w:rPr>
          <w:rFonts w:ascii="Arial" w:hAnsi="Arial" w:cs="Arial"/>
          <w:szCs w:val="28"/>
        </w:rPr>
      </w:pPr>
    </w:p>
    <w:p w14:paraId="6424A28D" w14:textId="5D60D2E7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bookmarkStart w:id="18" w:name="_Hlk51762440"/>
      <w:r>
        <w:rPr>
          <w:rFonts w:ascii="Arial" w:hAnsi="Arial" w:cs="Arial"/>
          <w:b/>
        </w:rPr>
        <w:t>I</w:t>
      </w:r>
      <w:r w:rsidR="009227B7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 xml:space="preserve">DICTAMEN </w:t>
      </w:r>
      <w:bookmarkEnd w:id="18"/>
      <w:r w:rsidR="00BE445E" w:rsidRPr="00B42982">
        <w:rPr>
          <w:rFonts w:ascii="Arial" w:hAnsi="Arial" w:cs="Arial"/>
          <w:b/>
        </w:rPr>
        <w:t>DE LOS INFORMES INDIVIDUALES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4E1FA22A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5661AB">
        <w:rPr>
          <w:rFonts w:ascii="Arial" w:hAnsi="Arial" w:cs="Arial"/>
        </w:rPr>
        <w:t xml:space="preserve">El presente dictamen se emite el </w:t>
      </w:r>
      <w:r w:rsidR="001C3877" w:rsidRPr="005661AB">
        <w:rPr>
          <w:rFonts w:ascii="Arial" w:hAnsi="Arial" w:cs="Arial"/>
        </w:rPr>
        <w:t>09 de octubre de 2020</w:t>
      </w:r>
      <w:r w:rsidRPr="005661AB">
        <w:rPr>
          <w:rFonts w:ascii="Arial" w:hAnsi="Arial" w:cs="Arial"/>
        </w:rPr>
        <w:t>, fecha de conclusión de los</w:t>
      </w:r>
      <w:r w:rsidRPr="00E024A3">
        <w:rPr>
          <w:rFonts w:ascii="Arial" w:hAnsi="Arial" w:cs="Arial"/>
        </w:rPr>
        <w:t xml:space="preserve">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9227B7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9227B7">
        <w:rPr>
          <w:rFonts w:ascii="Arial" w:hAnsi="Arial" w:cs="Arial"/>
        </w:rPr>
        <w:t>el</w:t>
      </w:r>
      <w:r w:rsidRPr="00E024A3">
        <w:rPr>
          <w:rFonts w:ascii="Arial" w:hAnsi="Arial" w:cs="Arial"/>
        </w:rPr>
        <w:t xml:space="preserve">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59BEC7FC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DC64B8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</w:t>
      </w:r>
      <w:r w:rsidRPr="005661AB">
        <w:rPr>
          <w:rFonts w:ascii="Arial" w:hAnsi="Arial" w:cs="Arial"/>
        </w:rPr>
        <w:t>Postulados Básicos de Contabilidad Gubernamental.</w:t>
      </w:r>
      <w:r w:rsidR="00A957F0">
        <w:rPr>
          <w:rFonts w:ascii="Arial" w:hAnsi="Arial" w:cs="Arial"/>
        </w:rPr>
        <w:t xml:space="preserve"> Al realizar sus auditorí</w:t>
      </w:r>
      <w:r w:rsidR="00BC67DA" w:rsidRPr="005661AB">
        <w:rPr>
          <w:rFonts w:ascii="Arial" w:hAnsi="Arial" w:cs="Arial"/>
        </w:rPr>
        <w:t xml:space="preserve">as el personal fiscalizador debe elegir y aplicar las acciones y procedimientos de fiscalización que, conforme a su competencia técnica y profesional sean apropiados para el encargo de </w:t>
      </w:r>
      <w:r w:rsidR="00BC67DA" w:rsidRPr="005661AB">
        <w:rPr>
          <w:rFonts w:ascii="Arial" w:hAnsi="Arial" w:cs="Arial"/>
        </w:rPr>
        <w:lastRenderedPageBreak/>
        <w:t>auditoria, incluida la evaluación de los riesgos de irregularidad financiera y la materialidad en los estados contables y presupuestarios.</w:t>
      </w:r>
      <w:r w:rsidRPr="005661AB">
        <w:rPr>
          <w:rFonts w:ascii="Arial" w:hAnsi="Arial" w:cs="Arial"/>
        </w:rPr>
        <w:t xml:space="preserve"> Al efectuar dicha evaluación del riesgo, el</w:t>
      </w:r>
      <w:r w:rsidRPr="00E024A3">
        <w:rPr>
          <w:rFonts w:ascii="Arial" w:hAnsi="Arial" w:cs="Arial"/>
        </w:rPr>
        <w:t xml:space="preserve">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y en consecuencia, se considera que la evidencia obtenida de la fiscalización proporciona una base suficiente y adecuada para emitir el </w:t>
      </w:r>
      <w:r w:rsidRPr="00DC64B8">
        <w:rPr>
          <w:rFonts w:ascii="Arial" w:hAnsi="Arial" w:cs="Arial"/>
        </w:rPr>
        <w:t>siguiente</w:t>
      </w:r>
      <w:r w:rsidRPr="00E024A3">
        <w:rPr>
          <w:rFonts w:ascii="Arial" w:hAnsi="Arial" w:cs="Arial"/>
        </w:rPr>
        <w:t xml:space="preserve"> dictamen </w:t>
      </w:r>
      <w:r w:rsidR="006F310E">
        <w:rPr>
          <w:rFonts w:ascii="Arial" w:hAnsi="Arial" w:cs="Arial"/>
        </w:rPr>
        <w:t xml:space="preserve">de </w:t>
      </w:r>
      <w:r w:rsidRPr="00E024A3">
        <w:rPr>
          <w:rFonts w:ascii="Arial" w:hAnsi="Arial" w:cs="Arial"/>
        </w:rPr>
        <w:t>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3DA56E2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0A50BB" w:rsidRPr="000A50BB">
        <w:rPr>
          <w:rFonts w:ascii="Arial" w:hAnsi="Arial" w:cs="Arial"/>
          <w:b/>
        </w:rPr>
        <w:t>19-AEMF-A-GOB-099-234</w:t>
      </w:r>
      <w:r w:rsidRPr="00E024A3">
        <w:rPr>
          <w:rFonts w:ascii="Arial" w:hAnsi="Arial" w:cs="Arial"/>
        </w:rPr>
        <w:t>, denominada “</w:t>
      </w:r>
      <w:r w:rsidR="000A50BB" w:rsidRPr="000A50BB">
        <w:rPr>
          <w:rFonts w:ascii="Arial" w:hAnsi="Arial" w:cs="Arial"/>
        </w:rPr>
        <w:t>Auditoría de Cumplimiento Financiero de Ingresos y Otros Beneficios</w:t>
      </w:r>
      <w:r w:rsidRPr="00E024A3">
        <w:rPr>
          <w:rFonts w:ascii="Arial" w:hAnsi="Arial" w:cs="Arial"/>
        </w:rPr>
        <w:t xml:space="preserve">”, </w:t>
      </w:r>
      <w:bookmarkStart w:id="19" w:name="_Hlk51762482"/>
      <w:r w:rsidRPr="00E024A3">
        <w:rPr>
          <w:rFonts w:ascii="Arial" w:hAnsi="Arial" w:cs="Arial"/>
        </w:rPr>
        <w:t xml:space="preserve">cuyo objetivo fue </w:t>
      </w:r>
      <w:r w:rsidR="000A50BB" w:rsidRPr="000A50BB">
        <w:rPr>
          <w:rFonts w:ascii="Arial" w:hAnsi="Arial" w:cs="Arial"/>
        </w:rPr>
        <w:t>comprobar el cumplimiento de lo dispuesto en las disposiciones legales aplicables en</w:t>
      </w:r>
      <w:r w:rsidR="00E9693F">
        <w:rPr>
          <w:rFonts w:ascii="Arial" w:hAnsi="Arial" w:cs="Arial"/>
        </w:rPr>
        <w:t xml:space="preserve"> cuanto a</w:t>
      </w:r>
      <w:r w:rsidR="000A50BB" w:rsidRPr="000A50BB">
        <w:rPr>
          <w:rFonts w:ascii="Arial" w:hAnsi="Arial" w:cs="Arial"/>
        </w:rPr>
        <w:t xml:space="preserve"> la recaudación de ingresos, </w:t>
      </w:r>
      <w:r w:rsidR="00E9693F">
        <w:rPr>
          <w:rFonts w:ascii="Arial" w:hAnsi="Arial" w:cs="Arial"/>
        </w:rPr>
        <w:t xml:space="preserve">incluyendo la revisión del manejo y custodia de los recursos públicos municipales y propios, </w:t>
      </w:r>
      <w:r w:rsidRPr="00E024A3">
        <w:rPr>
          <w:rFonts w:ascii="Arial" w:hAnsi="Arial" w:cs="Arial"/>
        </w:rPr>
        <w:t xml:space="preserve">para verificar que </w:t>
      </w:r>
      <w:r w:rsidR="00E9693F">
        <w:rPr>
          <w:rFonts w:ascii="Arial" w:hAnsi="Arial" w:cs="Arial"/>
        </w:rPr>
        <w:t xml:space="preserve">los recursos asignados </w:t>
      </w:r>
      <w:r w:rsidRPr="00E024A3">
        <w:rPr>
          <w:rFonts w:ascii="Arial" w:hAnsi="Arial" w:cs="Arial"/>
        </w:rPr>
        <w:t xml:space="preserve">al </w:t>
      </w:r>
      <w:r w:rsidR="00FF4C97">
        <w:rPr>
          <w:rFonts w:ascii="Arial" w:hAnsi="Arial" w:cs="Arial"/>
          <w:b/>
          <w:bCs/>
        </w:rPr>
        <w:t>Sistema para el Desarrollo Integral de la Familia del Municipio de Othón P. Blanco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</w:t>
      </w:r>
      <w:r w:rsidR="000A50BB">
        <w:rPr>
          <w:rFonts w:ascii="Arial" w:hAnsi="Arial" w:cs="Arial"/>
        </w:rPr>
        <w:t>recibido</w:t>
      </w:r>
      <w:r w:rsidRPr="00E024A3">
        <w:rPr>
          <w:rFonts w:ascii="Arial" w:hAnsi="Arial" w:cs="Arial"/>
        </w:rPr>
        <w:t xml:space="preserve"> y registrado conforme a los montos </w:t>
      </w:r>
      <w:r w:rsidRPr="005661AB">
        <w:rPr>
          <w:rFonts w:ascii="Arial" w:hAnsi="Arial" w:cs="Arial"/>
        </w:rPr>
        <w:t xml:space="preserve">aprobados y específicamente, respecto de la muestra auditada señalada en el apartado relativo al alcance, en nuestra opinión se concluye que en términos generales, </w:t>
      </w:r>
      <w:r w:rsidR="00AD6096" w:rsidRPr="005661AB">
        <w:rPr>
          <w:rFonts w:ascii="Arial" w:hAnsi="Arial" w:cs="Arial"/>
        </w:rPr>
        <w:t>e</w:t>
      </w:r>
      <w:r w:rsidRPr="005661AB">
        <w:rPr>
          <w:rFonts w:ascii="Arial" w:hAnsi="Arial" w:cs="Arial"/>
        </w:rPr>
        <w:t xml:space="preserve">l </w:t>
      </w:r>
      <w:r w:rsidR="004D52E1" w:rsidRPr="005661AB">
        <w:rPr>
          <w:rFonts w:ascii="Arial" w:hAnsi="Arial" w:cs="Arial"/>
          <w:b/>
          <w:bCs/>
        </w:rPr>
        <w:t>Sistema</w:t>
      </w:r>
      <w:r w:rsidR="004D52E1">
        <w:rPr>
          <w:rFonts w:ascii="Arial" w:hAnsi="Arial" w:cs="Arial"/>
          <w:b/>
          <w:bCs/>
        </w:rPr>
        <w:t xml:space="preserve"> para el Desarrollo Integral de la Familia del Municipio de Othón P. Blanco</w:t>
      </w:r>
      <w:r w:rsidR="004D52E1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B40BED">
        <w:rPr>
          <w:rFonts w:ascii="Arial" w:hAnsi="Arial" w:cs="Arial"/>
        </w:rPr>
        <w:t>.</w:t>
      </w:r>
    </w:p>
    <w:p w14:paraId="2EE18001" w14:textId="77777777" w:rsidR="008D794C" w:rsidRPr="00E024A3" w:rsidRDefault="008D794C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19"/>
    <w:p w14:paraId="1C4EE215" w14:textId="007A43C7" w:rsidR="00E024A3" w:rsidRPr="005661AB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al </w:t>
      </w:r>
      <w:r w:rsidR="004D52E1">
        <w:rPr>
          <w:rFonts w:ascii="Arial" w:hAnsi="Arial" w:cs="Arial"/>
          <w:b/>
          <w:bCs/>
        </w:rPr>
        <w:t>Sistema para el Desarrollo Integral de la Familia del Municipio de Othón P. Blanco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821EE3" w:rsidRPr="00821EE3">
        <w:rPr>
          <w:rFonts w:ascii="Arial" w:hAnsi="Arial" w:cs="Arial"/>
          <w:b/>
        </w:rPr>
        <w:t>19-AEMF-A-GOB-099-235</w:t>
      </w:r>
      <w:r w:rsidRPr="00E024A3">
        <w:rPr>
          <w:rFonts w:ascii="Arial" w:hAnsi="Arial" w:cs="Arial"/>
        </w:rPr>
        <w:t>, denominada “</w:t>
      </w:r>
      <w:r w:rsidR="00821EE3" w:rsidRPr="00821EE3">
        <w:rPr>
          <w:rFonts w:ascii="Arial" w:hAnsi="Arial" w:cs="Arial"/>
        </w:rPr>
        <w:t>Auditoría de Cumplimiento Financiero de Gastos y Otras Pérdidas.</w:t>
      </w:r>
      <w:r w:rsidRPr="00E024A3">
        <w:rPr>
          <w:rFonts w:ascii="Arial" w:hAnsi="Arial" w:cs="Arial"/>
        </w:rPr>
        <w:t xml:space="preserve">”, </w:t>
      </w:r>
      <w:bookmarkStart w:id="20" w:name="_Hlk51762651"/>
      <w:r w:rsidRPr="00E024A3">
        <w:rPr>
          <w:rFonts w:ascii="Arial" w:hAnsi="Arial" w:cs="Arial"/>
        </w:rPr>
        <w:t xml:space="preserve">cuyo objetivo fue </w:t>
      </w:r>
      <w:r w:rsidR="00B40BED">
        <w:rPr>
          <w:rFonts w:ascii="Arial" w:hAnsi="Arial" w:cs="Arial"/>
        </w:rPr>
        <w:t>comprobar el cumplimiento de lo dispuesto en el Presupuesto de Egresos y demás disposiciones legales aplicables,</w:t>
      </w:r>
      <w:r w:rsidR="00AB037D">
        <w:rPr>
          <w:rFonts w:ascii="Arial" w:hAnsi="Arial" w:cs="Arial"/>
        </w:rPr>
        <w:t xml:space="preserve"> en cuanto a los gastos, </w:t>
      </w:r>
      <w:r w:rsidR="00AB037D" w:rsidRPr="00797970">
        <w:rPr>
          <w:rFonts w:ascii="Arial" w:hAnsi="Arial" w:cs="Arial"/>
        </w:rPr>
        <w:t xml:space="preserve">incluyendo </w:t>
      </w:r>
      <w:r w:rsidR="00AB037D" w:rsidRPr="00797970">
        <w:rPr>
          <w:rFonts w:ascii="Arial" w:hAnsi="Arial" w:cs="Arial"/>
        </w:rPr>
        <w:lastRenderedPageBreak/>
        <w:t>la revisión de</w:t>
      </w:r>
      <w:r w:rsidR="00AB037D">
        <w:rPr>
          <w:rFonts w:ascii="Arial" w:hAnsi="Arial" w:cs="Arial"/>
        </w:rPr>
        <w:t xml:space="preserve"> </w:t>
      </w:r>
      <w:r w:rsidR="00AB037D" w:rsidRPr="00797970">
        <w:rPr>
          <w:rFonts w:ascii="Arial" w:hAnsi="Arial" w:cs="Arial"/>
        </w:rPr>
        <w:t>l</w:t>
      </w:r>
      <w:r w:rsidR="00AB037D">
        <w:rPr>
          <w:rFonts w:ascii="Arial" w:hAnsi="Arial" w:cs="Arial"/>
        </w:rPr>
        <w:t>a aplicación de los recursos públicos municipales y propios,</w:t>
      </w:r>
      <w:r w:rsidRPr="00E024A3">
        <w:rPr>
          <w:rFonts w:ascii="Arial" w:hAnsi="Arial" w:cs="Arial"/>
        </w:rPr>
        <w:t xml:space="preserve"> para verificar que el presupuesto asignado a</w:t>
      </w:r>
      <w:r w:rsidR="00821EE3">
        <w:rPr>
          <w:rFonts w:ascii="Arial" w:hAnsi="Arial" w:cs="Arial"/>
        </w:rPr>
        <w:t>l</w:t>
      </w:r>
      <w:r w:rsidRPr="00E024A3">
        <w:rPr>
          <w:rFonts w:ascii="Arial" w:hAnsi="Arial" w:cs="Arial"/>
        </w:rPr>
        <w:t xml:space="preserve"> </w:t>
      </w:r>
      <w:r w:rsidR="004D52E1">
        <w:rPr>
          <w:rFonts w:ascii="Arial" w:hAnsi="Arial" w:cs="Arial"/>
          <w:b/>
          <w:bCs/>
        </w:rPr>
        <w:t xml:space="preserve">Sistema para el Desarrollo Integral de la Familia del </w:t>
      </w:r>
      <w:r w:rsidR="004D52E1" w:rsidRPr="005661AB">
        <w:rPr>
          <w:rFonts w:ascii="Arial" w:hAnsi="Arial" w:cs="Arial"/>
          <w:b/>
          <w:bCs/>
        </w:rPr>
        <w:t>Municipio de Othón P. Blanco</w:t>
      </w:r>
      <w:r w:rsidRPr="005661AB">
        <w:rPr>
          <w:rFonts w:ascii="Arial" w:hAnsi="Arial" w:cs="Arial"/>
          <w:b/>
        </w:rPr>
        <w:t>,</w:t>
      </w:r>
      <w:r w:rsidRPr="005661AB">
        <w:rPr>
          <w:rFonts w:ascii="Arial" w:hAnsi="Arial" w:cs="Arial"/>
        </w:rPr>
        <w:t xml:space="preserve"> se haya ejercido y registrado conforme a los montos aprobados</w:t>
      </w:r>
      <w:r w:rsidR="00821EE3" w:rsidRPr="005661AB">
        <w:rPr>
          <w:rFonts w:ascii="Arial" w:hAnsi="Arial" w:cs="Arial"/>
        </w:rPr>
        <w:t xml:space="preserve"> </w:t>
      </w:r>
      <w:r w:rsidRPr="005661AB">
        <w:rPr>
          <w:rFonts w:ascii="Arial" w:hAnsi="Arial" w:cs="Arial"/>
        </w:rPr>
        <w:t xml:space="preserve">y específicamente, respecto de la muestra auditada señalada en el apartado relativo al alcance, en nuestra opinión se concluye que en términos generales, </w:t>
      </w:r>
      <w:r w:rsidR="00821EE3" w:rsidRPr="005661AB">
        <w:rPr>
          <w:rFonts w:ascii="Arial" w:hAnsi="Arial" w:cs="Arial"/>
        </w:rPr>
        <w:t>e</w:t>
      </w:r>
      <w:r w:rsidRPr="005661AB">
        <w:rPr>
          <w:rFonts w:ascii="Arial" w:hAnsi="Arial" w:cs="Arial"/>
        </w:rPr>
        <w:t xml:space="preserve">l </w:t>
      </w:r>
      <w:r w:rsidR="004D52E1" w:rsidRPr="005661AB">
        <w:rPr>
          <w:rFonts w:ascii="Arial" w:hAnsi="Arial" w:cs="Arial"/>
          <w:b/>
          <w:bCs/>
        </w:rPr>
        <w:t>Sistema para el Desarrollo Integral de la Familia del Municipio de Othón P. Blanco</w:t>
      </w:r>
      <w:r w:rsidR="004D52E1" w:rsidRPr="005661AB">
        <w:rPr>
          <w:rFonts w:ascii="Arial" w:hAnsi="Arial" w:cs="Arial"/>
        </w:rPr>
        <w:t xml:space="preserve"> </w:t>
      </w:r>
      <w:r w:rsidRPr="005661AB">
        <w:rPr>
          <w:rFonts w:ascii="Arial" w:hAnsi="Arial" w:cs="Arial"/>
        </w:rPr>
        <w:t>cumplió con las disposiciones legales y normativas que son aplicables en la materia</w:t>
      </w:r>
      <w:r w:rsidR="003A39EF" w:rsidRPr="005661AB">
        <w:rPr>
          <w:rFonts w:ascii="Arial" w:hAnsi="Arial" w:cs="Arial"/>
        </w:rPr>
        <w:t>.</w:t>
      </w:r>
    </w:p>
    <w:bookmarkEnd w:id="20"/>
    <w:p w14:paraId="19441101" w14:textId="77777777" w:rsidR="00E024A3" w:rsidRPr="005661AB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5661AB">
        <w:rPr>
          <w:rFonts w:ascii="Arial" w:hAnsi="Arial" w:cs="Arial"/>
        </w:rPr>
        <w:t>El Informe Individual de Auditoría quedará formalmente notificado al ente fiscalizado, de</w:t>
      </w:r>
      <w:r w:rsidRPr="00E024A3">
        <w:rPr>
          <w:rFonts w:ascii="Arial" w:hAnsi="Arial" w:cs="Arial"/>
        </w:rPr>
        <w:t xml:space="preserve"> acuerdo a la Ley de Fiscalización y Rendición de Cuentas del Estado de Quintana Roo, mediante el acta circunstanciada de término de auditoría, visita e inspección.</w:t>
      </w:r>
    </w:p>
    <w:p w14:paraId="1006D778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2CF0A91F" w14:textId="748D9DF2" w:rsidR="00CD66A3" w:rsidRDefault="000D3461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1973AD">
        <w:rPr>
          <w:rFonts w:ascii="Arial" w:hAnsi="Arial" w:cs="Arial"/>
          <w:b/>
        </w:rPr>
        <w:t>L.C.C MANUEL PALACIOS HERRERA</w:t>
      </w:r>
    </w:p>
    <w:p w14:paraId="11950314" w14:textId="77777777" w:rsidR="007E0B60" w:rsidRDefault="007E0B60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99AEBA5" w14:textId="77777777" w:rsidR="00FC3F55" w:rsidRDefault="00FC3F55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AF1BAC8" w14:textId="77777777" w:rsidR="00FC3F55" w:rsidRDefault="00FC3F55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12A86718" w14:textId="77777777" w:rsidR="000A2073" w:rsidRDefault="000A2073" w:rsidP="008466E4">
      <w:pPr>
        <w:ind w:right="190"/>
        <w:rPr>
          <w:rFonts w:ascii="Arial" w:hAnsi="Arial" w:cs="Arial"/>
          <w:b/>
        </w:rPr>
      </w:pPr>
    </w:p>
    <w:sectPr w:rsidR="000A2073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2BA4" w14:textId="77777777" w:rsidR="002D525A" w:rsidRDefault="002D525A">
      <w:r>
        <w:separator/>
      </w:r>
    </w:p>
  </w:endnote>
  <w:endnote w:type="continuationSeparator" w:id="0">
    <w:p w14:paraId="6DEF6E69" w14:textId="77777777" w:rsidR="002D525A" w:rsidRDefault="002D525A">
      <w:r>
        <w:continuationSeparator/>
      </w:r>
    </w:p>
  </w:endnote>
  <w:endnote w:type="continuationNotice" w:id="1">
    <w:p w14:paraId="5C2ABA2B" w14:textId="77777777" w:rsidR="002D525A" w:rsidRDefault="002D5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94587D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94587D" w:rsidRPr="00D875E2" w:rsidRDefault="0094587D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52601823" w:rsidR="0094587D" w:rsidRPr="00B516B6" w:rsidRDefault="0094587D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602F0D">
      <w:rPr>
        <w:rFonts w:ascii="Arial" w:hAnsi="Arial" w:cs="Arial"/>
        <w:b/>
        <w:bCs/>
        <w:noProof/>
        <w:sz w:val="18"/>
        <w:szCs w:val="18"/>
      </w:rPr>
      <w:t>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602F0D">
      <w:rPr>
        <w:rFonts w:ascii="Arial" w:hAnsi="Arial" w:cs="Arial"/>
        <w:b/>
        <w:bCs/>
        <w:noProof/>
        <w:sz w:val="18"/>
        <w:szCs w:val="18"/>
      </w:rPr>
      <w:t>21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C825A" w14:textId="77777777" w:rsidR="002D525A" w:rsidRDefault="002D525A">
      <w:r>
        <w:separator/>
      </w:r>
    </w:p>
  </w:footnote>
  <w:footnote w:type="continuationSeparator" w:id="0">
    <w:p w14:paraId="3D707176" w14:textId="77777777" w:rsidR="002D525A" w:rsidRDefault="002D525A">
      <w:r>
        <w:continuationSeparator/>
      </w:r>
    </w:p>
  </w:footnote>
  <w:footnote w:type="continuationNotice" w:id="1">
    <w:p w14:paraId="0B1FA9B5" w14:textId="77777777" w:rsidR="002D525A" w:rsidRDefault="002D52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FC3F55" w:rsidRPr="006F757C" w14:paraId="3B91BF99" w14:textId="77777777" w:rsidTr="007D48A8">
      <w:tc>
        <w:tcPr>
          <w:tcW w:w="2055" w:type="dxa"/>
          <w:vAlign w:val="center"/>
        </w:tcPr>
        <w:p w14:paraId="64BC7C4D" w14:textId="77777777" w:rsidR="00FC3F55" w:rsidRPr="00CF3DF4" w:rsidRDefault="00FC3F55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2DF977C1" w14:textId="77777777" w:rsidR="00FC3F55" w:rsidRPr="00CF3DF4" w:rsidRDefault="00FC3F55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56740286" w14:textId="77777777" w:rsidR="00FC3F55" w:rsidRPr="00207E4F" w:rsidRDefault="00FC3F55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FC3F55" w:rsidRPr="003316E8" w14:paraId="65652351" w14:textId="77777777" w:rsidTr="007D48A8">
      <w:tc>
        <w:tcPr>
          <w:tcW w:w="2055" w:type="dxa"/>
          <w:vAlign w:val="center"/>
          <w:hideMark/>
        </w:tcPr>
        <w:p w14:paraId="61702027" w14:textId="77777777" w:rsidR="00FC3F55" w:rsidRPr="003316E8" w:rsidRDefault="00FC3F55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58E934B" wp14:editId="39B5747F">
                <wp:extent cx="885825" cy="123124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58E74A0" w14:textId="77777777" w:rsidR="00FC3F55" w:rsidRDefault="00FC3F55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651CECA6" w14:textId="77777777" w:rsidR="00FC3F55" w:rsidRPr="003316E8" w:rsidRDefault="00FC3F55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21AF83EF" w14:textId="77777777" w:rsidR="00FC3F55" w:rsidRPr="003316E8" w:rsidRDefault="00FC3F55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142F439" wp14:editId="009FD826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3F55" w:rsidRPr="003316E8" w14:paraId="2335980C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408BCCE" w14:textId="77777777" w:rsidR="00FC3F55" w:rsidRPr="003316E8" w:rsidRDefault="00FC3F55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E4017A3" w14:textId="77777777" w:rsidR="00FC3F55" w:rsidRPr="003316E8" w:rsidRDefault="00FC3F55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BD771CD" w14:textId="77777777" w:rsidR="00FC3F55" w:rsidRPr="003316E8" w:rsidRDefault="00FC3F55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5A16BE47" w14:textId="77777777" w:rsidR="00FC3F55" w:rsidRPr="003C2FE7" w:rsidRDefault="00FC3F5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642FA4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9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C6B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5BC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5BFB"/>
    <w:rsid w:val="00036041"/>
    <w:rsid w:val="000364B3"/>
    <w:rsid w:val="00036530"/>
    <w:rsid w:val="00036578"/>
    <w:rsid w:val="000367C6"/>
    <w:rsid w:val="000368E0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B8D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358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073"/>
    <w:rsid w:val="000A260C"/>
    <w:rsid w:val="000A29D2"/>
    <w:rsid w:val="000A29D3"/>
    <w:rsid w:val="000A3114"/>
    <w:rsid w:val="000A3890"/>
    <w:rsid w:val="000A472A"/>
    <w:rsid w:val="000A50BB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6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19D"/>
    <w:rsid w:val="000F47F6"/>
    <w:rsid w:val="000F4C17"/>
    <w:rsid w:val="000F571D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951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4AAF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6A2D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CC5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6E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322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3AD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877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BF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1F0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728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3D0"/>
    <w:rsid w:val="0021776A"/>
    <w:rsid w:val="00217835"/>
    <w:rsid w:val="00217B4F"/>
    <w:rsid w:val="00217D14"/>
    <w:rsid w:val="00217EBF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58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1E31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3BB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4B9"/>
    <w:rsid w:val="002A1C3D"/>
    <w:rsid w:val="002A244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25A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C10"/>
    <w:rsid w:val="002E1D20"/>
    <w:rsid w:val="002E2913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389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03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06C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4AC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D45"/>
    <w:rsid w:val="00362F2C"/>
    <w:rsid w:val="00363397"/>
    <w:rsid w:val="00363D59"/>
    <w:rsid w:val="00364058"/>
    <w:rsid w:val="00364116"/>
    <w:rsid w:val="00365F93"/>
    <w:rsid w:val="0036676E"/>
    <w:rsid w:val="003667A0"/>
    <w:rsid w:val="00366C80"/>
    <w:rsid w:val="003671A5"/>
    <w:rsid w:val="00367E1D"/>
    <w:rsid w:val="00367F2C"/>
    <w:rsid w:val="00370041"/>
    <w:rsid w:val="00370063"/>
    <w:rsid w:val="00370145"/>
    <w:rsid w:val="00370FFB"/>
    <w:rsid w:val="00372594"/>
    <w:rsid w:val="00372AAB"/>
    <w:rsid w:val="00373456"/>
    <w:rsid w:val="003735BE"/>
    <w:rsid w:val="00373A2A"/>
    <w:rsid w:val="00373AD8"/>
    <w:rsid w:val="00373ADF"/>
    <w:rsid w:val="0037446E"/>
    <w:rsid w:val="00374AB5"/>
    <w:rsid w:val="00375A3B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9EF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497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436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029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7700"/>
    <w:rsid w:val="00430423"/>
    <w:rsid w:val="004307A4"/>
    <w:rsid w:val="004309AE"/>
    <w:rsid w:val="00430CA6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1C3B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B96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3454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6CCF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27E5"/>
    <w:rsid w:val="004C3B0B"/>
    <w:rsid w:val="004C40B3"/>
    <w:rsid w:val="004C5050"/>
    <w:rsid w:val="004C5199"/>
    <w:rsid w:val="004C5390"/>
    <w:rsid w:val="004C544F"/>
    <w:rsid w:val="004C593A"/>
    <w:rsid w:val="004C5BC1"/>
    <w:rsid w:val="004C6130"/>
    <w:rsid w:val="004C6239"/>
    <w:rsid w:val="004C6987"/>
    <w:rsid w:val="004C6ABA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2E1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94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28B7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B6F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5ED1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2A2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33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1AB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2DFA"/>
    <w:rsid w:val="00573470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9BF"/>
    <w:rsid w:val="005A7A37"/>
    <w:rsid w:val="005A7D84"/>
    <w:rsid w:val="005A7F30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5C8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2F0D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66D5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876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382D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A89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975"/>
    <w:rsid w:val="006E4F02"/>
    <w:rsid w:val="006E4F29"/>
    <w:rsid w:val="006E5461"/>
    <w:rsid w:val="006E5789"/>
    <w:rsid w:val="006E59CF"/>
    <w:rsid w:val="006E5A96"/>
    <w:rsid w:val="006E5CC2"/>
    <w:rsid w:val="006E6420"/>
    <w:rsid w:val="006E6686"/>
    <w:rsid w:val="006E6C8E"/>
    <w:rsid w:val="006E6F45"/>
    <w:rsid w:val="006E71DC"/>
    <w:rsid w:val="006E77B2"/>
    <w:rsid w:val="006E7F65"/>
    <w:rsid w:val="006F0232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310E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2CD"/>
    <w:rsid w:val="0070467D"/>
    <w:rsid w:val="00704F2E"/>
    <w:rsid w:val="0070500D"/>
    <w:rsid w:val="00705153"/>
    <w:rsid w:val="0070518E"/>
    <w:rsid w:val="0070564D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4D15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2A64"/>
    <w:rsid w:val="007432AA"/>
    <w:rsid w:val="0074375A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5E5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3F0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67E1C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0C00"/>
    <w:rsid w:val="007911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4DAD"/>
    <w:rsid w:val="00795648"/>
    <w:rsid w:val="0079702A"/>
    <w:rsid w:val="00797AC6"/>
    <w:rsid w:val="00797B43"/>
    <w:rsid w:val="00797DE8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02B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D27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37A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07EE2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B2"/>
    <w:rsid w:val="00817EEC"/>
    <w:rsid w:val="008206AA"/>
    <w:rsid w:val="00820B5D"/>
    <w:rsid w:val="00820EF9"/>
    <w:rsid w:val="00821105"/>
    <w:rsid w:val="0082156B"/>
    <w:rsid w:val="00821EE3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389"/>
    <w:rsid w:val="008526F7"/>
    <w:rsid w:val="00852993"/>
    <w:rsid w:val="00852E00"/>
    <w:rsid w:val="00853102"/>
    <w:rsid w:val="008532E7"/>
    <w:rsid w:val="00853A64"/>
    <w:rsid w:val="00854336"/>
    <w:rsid w:val="0085439C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4D9"/>
    <w:rsid w:val="00872A36"/>
    <w:rsid w:val="00872E8F"/>
    <w:rsid w:val="00873F00"/>
    <w:rsid w:val="00873F27"/>
    <w:rsid w:val="008740B7"/>
    <w:rsid w:val="00874308"/>
    <w:rsid w:val="00874851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FA5"/>
    <w:rsid w:val="008831A4"/>
    <w:rsid w:val="008837F0"/>
    <w:rsid w:val="00883805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1E83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404"/>
    <w:rsid w:val="008A4542"/>
    <w:rsid w:val="008A47C1"/>
    <w:rsid w:val="008A4956"/>
    <w:rsid w:val="008A5249"/>
    <w:rsid w:val="008A5693"/>
    <w:rsid w:val="008A5D25"/>
    <w:rsid w:val="008A6231"/>
    <w:rsid w:val="008A6582"/>
    <w:rsid w:val="008A7916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597"/>
    <w:rsid w:val="008C1581"/>
    <w:rsid w:val="008C1880"/>
    <w:rsid w:val="008C1919"/>
    <w:rsid w:val="008C1C96"/>
    <w:rsid w:val="008C215B"/>
    <w:rsid w:val="008C2DF5"/>
    <w:rsid w:val="008C3033"/>
    <w:rsid w:val="008C328C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D6D4A"/>
    <w:rsid w:val="008D794C"/>
    <w:rsid w:val="008E0856"/>
    <w:rsid w:val="008E0866"/>
    <w:rsid w:val="008E0E5B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5FE4"/>
    <w:rsid w:val="008E6394"/>
    <w:rsid w:val="008E7B5C"/>
    <w:rsid w:val="008E7CA2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0E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03E"/>
    <w:rsid w:val="009069B6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7B7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6F6C"/>
    <w:rsid w:val="0093753C"/>
    <w:rsid w:val="00937808"/>
    <w:rsid w:val="0094041F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87D"/>
    <w:rsid w:val="00945D64"/>
    <w:rsid w:val="00945F26"/>
    <w:rsid w:val="00947145"/>
    <w:rsid w:val="00947AA9"/>
    <w:rsid w:val="00947FF8"/>
    <w:rsid w:val="009503E8"/>
    <w:rsid w:val="009508F6"/>
    <w:rsid w:val="0095187F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4DCE"/>
    <w:rsid w:val="00965340"/>
    <w:rsid w:val="009658B6"/>
    <w:rsid w:val="00965C92"/>
    <w:rsid w:val="00966052"/>
    <w:rsid w:val="009661DC"/>
    <w:rsid w:val="00966522"/>
    <w:rsid w:val="0096701B"/>
    <w:rsid w:val="00967548"/>
    <w:rsid w:val="00967B93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6F0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2ED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849"/>
    <w:rsid w:val="009B6B3E"/>
    <w:rsid w:val="009B6CC9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820"/>
    <w:rsid w:val="009F7AC3"/>
    <w:rsid w:val="009F7AC6"/>
    <w:rsid w:val="009F7B1E"/>
    <w:rsid w:val="00A009A3"/>
    <w:rsid w:val="00A009EC"/>
    <w:rsid w:val="00A00C23"/>
    <w:rsid w:val="00A01012"/>
    <w:rsid w:val="00A01024"/>
    <w:rsid w:val="00A015C9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07EEE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1CF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6F9D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7F0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7A3"/>
    <w:rsid w:val="00AA0E52"/>
    <w:rsid w:val="00AA100C"/>
    <w:rsid w:val="00AA133F"/>
    <w:rsid w:val="00AA19C6"/>
    <w:rsid w:val="00AA1B7E"/>
    <w:rsid w:val="00AA211D"/>
    <w:rsid w:val="00AA230F"/>
    <w:rsid w:val="00AA231B"/>
    <w:rsid w:val="00AA2BC2"/>
    <w:rsid w:val="00AA2D5A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D8A"/>
    <w:rsid w:val="00AA6FC8"/>
    <w:rsid w:val="00AA6FE8"/>
    <w:rsid w:val="00AA7AC3"/>
    <w:rsid w:val="00AB037D"/>
    <w:rsid w:val="00AB0626"/>
    <w:rsid w:val="00AB0D8A"/>
    <w:rsid w:val="00AB0EEB"/>
    <w:rsid w:val="00AB107C"/>
    <w:rsid w:val="00AB1519"/>
    <w:rsid w:val="00AB19E1"/>
    <w:rsid w:val="00AB1AE6"/>
    <w:rsid w:val="00AB1B19"/>
    <w:rsid w:val="00AB1E3C"/>
    <w:rsid w:val="00AB22A3"/>
    <w:rsid w:val="00AB2FB2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625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63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096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2C8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854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0F8"/>
    <w:rsid w:val="00B34178"/>
    <w:rsid w:val="00B341E4"/>
    <w:rsid w:val="00B352B9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BED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5EBB"/>
    <w:rsid w:val="00B4669F"/>
    <w:rsid w:val="00B46825"/>
    <w:rsid w:val="00B473D6"/>
    <w:rsid w:val="00B47889"/>
    <w:rsid w:val="00B478B2"/>
    <w:rsid w:val="00B47F90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2C"/>
    <w:rsid w:val="00B84D5B"/>
    <w:rsid w:val="00B850BB"/>
    <w:rsid w:val="00B850D0"/>
    <w:rsid w:val="00B85740"/>
    <w:rsid w:val="00B85973"/>
    <w:rsid w:val="00B85BA5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B66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67DA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3EE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38D9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848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16A7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DF5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A4"/>
    <w:rsid w:val="00C8127D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8A2"/>
    <w:rsid w:val="00C85D37"/>
    <w:rsid w:val="00C85E88"/>
    <w:rsid w:val="00C8684D"/>
    <w:rsid w:val="00C87250"/>
    <w:rsid w:val="00C87EED"/>
    <w:rsid w:val="00C87FBE"/>
    <w:rsid w:val="00C901E1"/>
    <w:rsid w:val="00C9052D"/>
    <w:rsid w:val="00C90580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A3B"/>
    <w:rsid w:val="00CE6EEF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57FB7"/>
    <w:rsid w:val="00D600FD"/>
    <w:rsid w:val="00D6033F"/>
    <w:rsid w:val="00D60347"/>
    <w:rsid w:val="00D605D0"/>
    <w:rsid w:val="00D60E4B"/>
    <w:rsid w:val="00D615EC"/>
    <w:rsid w:val="00D61D7F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6CE3"/>
    <w:rsid w:val="00D66E68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2FB"/>
    <w:rsid w:val="00D7633C"/>
    <w:rsid w:val="00D76BA0"/>
    <w:rsid w:val="00D774E1"/>
    <w:rsid w:val="00D80D93"/>
    <w:rsid w:val="00D80E1F"/>
    <w:rsid w:val="00D81343"/>
    <w:rsid w:val="00D82402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B90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3FE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0C6E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4B8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81D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3E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5A99"/>
    <w:rsid w:val="00DF6A61"/>
    <w:rsid w:val="00DF6E95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1C6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29A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580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835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A23"/>
    <w:rsid w:val="00E95DC3"/>
    <w:rsid w:val="00E95EA9"/>
    <w:rsid w:val="00E96661"/>
    <w:rsid w:val="00E9693F"/>
    <w:rsid w:val="00E96F69"/>
    <w:rsid w:val="00E9706B"/>
    <w:rsid w:val="00E9781A"/>
    <w:rsid w:val="00EA04F4"/>
    <w:rsid w:val="00EA0654"/>
    <w:rsid w:val="00EA0BF7"/>
    <w:rsid w:val="00EA103F"/>
    <w:rsid w:val="00EA1066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A8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C7F56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3D8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CF3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ADE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57B14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1E15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2C76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49C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28EC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AEA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217"/>
    <w:rsid w:val="00FB5C16"/>
    <w:rsid w:val="00FB5C59"/>
    <w:rsid w:val="00FB6FE1"/>
    <w:rsid w:val="00FB7433"/>
    <w:rsid w:val="00FB76A6"/>
    <w:rsid w:val="00FB78D3"/>
    <w:rsid w:val="00FB7E25"/>
    <w:rsid w:val="00FC0054"/>
    <w:rsid w:val="00FC012D"/>
    <w:rsid w:val="00FC119B"/>
    <w:rsid w:val="00FC19A4"/>
    <w:rsid w:val="00FC2B31"/>
    <w:rsid w:val="00FC3609"/>
    <w:rsid w:val="00FC3F31"/>
    <w:rsid w:val="00FC3F55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3B3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6F0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4C97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0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4DAD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794DAD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794DAD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794DAD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94DAD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794DAD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794DAD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794DAD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794DAD"/>
    <w:rPr>
      <w:sz w:val="24"/>
      <w:lang w:eastAsia="es-ES"/>
    </w:rPr>
  </w:style>
  <w:style w:type="paragraph" w:styleId="Encabezado">
    <w:name w:val="header"/>
    <w:basedOn w:val="Normal"/>
    <w:link w:val="EncabezadoCar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94DA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94DAD"/>
    <w:rPr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94DAD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794DAD"/>
    <w:rPr>
      <w:sz w:val="24"/>
      <w:lang w:eastAsia="es-ES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94DA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94DA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94DAD"/>
    <w:rPr>
      <w:b/>
      <w:bCs/>
      <w:lang w:eastAsia="es-ES"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62CD-CA8A-4845-87E3-E2963F93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4701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</cp:lastModifiedBy>
  <cp:revision>9</cp:revision>
  <cp:lastPrinted>2020-10-26T19:25:00Z</cp:lastPrinted>
  <dcterms:created xsi:type="dcterms:W3CDTF">2020-11-05T15:26:00Z</dcterms:created>
  <dcterms:modified xsi:type="dcterms:W3CDTF">2020-11-06T16:53:00Z</dcterms:modified>
</cp:coreProperties>
</file>